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C0" w:rsidRPr="00324EC6" w:rsidRDefault="00192C15" w:rsidP="00324EC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7" type="#_x0000_t34" style="position:absolute;left:0;text-align:left;margin-left:127pt;margin-top:448.05pt;width:47.25pt;height:73.7pt;rotation:90;flip:x;z-index:251682816" o:connectortype="elbow" adj="10789,172502,-88114">
            <v:stroke endarrow="block"/>
          </v:shape>
        </w:pict>
      </w: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87.5pt;margin-top:534pt;width:0;height:30.75pt;z-index:251683840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73" type="#_x0000_t32" style="position:absolute;left:0;text-align:left;margin-left:187.5pt;margin-top:590.25pt;width:0;height:31.5pt;z-index:251695104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2" type="#_x0000_t109" style="position:absolute;left:0;text-align:left;margin-left:120pt;margin-top:621.75pt;width:135pt;height:25.5pt;z-index:251694080">
            <v:textbox style="mso-next-textbox:#_x0000_s1072">
              <w:txbxContent>
                <w:p w:rsidR="00596A6F" w:rsidRDefault="00596A6F" w:rsidP="00596A6F">
                  <w:pPr>
                    <w:jc w:val="center"/>
                  </w:pPr>
                  <w:r>
                    <w:rPr>
                      <w:rFonts w:hint="eastAsia"/>
                    </w:rPr>
                    <w:t>合同编号、整理存档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rect id="_x0000_s1070" style="position:absolute;left:0;text-align:left;margin-left:194.25pt;margin-top:365.25pt;width:74.25pt;height:23.25pt;z-index:251693056" filled="f" fillcolor="#daeef3 [664]" stroked="f">
            <v:textbox>
              <w:txbxContent>
                <w:p w:rsidR="001D752E" w:rsidRDefault="001D752E" w:rsidP="001D752E">
                  <w:r w:rsidRPr="001D752E">
                    <w:rPr>
                      <w:rFonts w:hint="eastAsia"/>
                      <w:sz w:val="18"/>
                      <w:szCs w:val="18"/>
                    </w:rPr>
                    <w:t>复核</w:t>
                  </w:r>
                  <w:r>
                    <w:rPr>
                      <w:rFonts w:hint="eastAsia"/>
                      <w:sz w:val="18"/>
                      <w:szCs w:val="18"/>
                    </w:rPr>
                    <w:t>未通过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069" style="position:absolute;left:0;text-align:left;margin-left:102.75pt;margin-top:365.25pt;width:55.5pt;height:23.25pt;z-index:251692032" filled="f" fillcolor="#daeef3 [664]" stroked="f">
            <v:textbox>
              <w:txbxContent>
                <w:p w:rsidR="001D752E" w:rsidRDefault="001D752E">
                  <w:r w:rsidRPr="001D752E">
                    <w:rPr>
                      <w:rFonts w:hint="eastAsia"/>
                      <w:sz w:val="18"/>
                      <w:szCs w:val="18"/>
                    </w:rPr>
                    <w:t>复核通</w:t>
                  </w:r>
                  <w:r w:rsidRPr="00C4651F">
                    <w:rPr>
                      <w:rFonts w:hint="eastAsia"/>
                      <w:sz w:val="18"/>
                      <w:szCs w:val="18"/>
                    </w:rPr>
                    <w:t>过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shape id="_x0000_s1068" type="#_x0000_t34" style="position:absolute;left:0;text-align:left;margin-left:174.6pt;margin-top:355.3pt;width:87.6pt;height:73.25pt;rotation:90;flip:x;z-index:251691008" o:connectortype="elbow" adj=",123894,-67007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55" type="#_x0000_t34" style="position:absolute;left:0;text-align:left;margin-left:101.1pt;margin-top:355.05pt;width:87.6pt;height:73.75pt;rotation:90;z-index:251680768" o:connectortype="elbow" adj=",-123054,-67007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60" type="#_x0000_t32" style="position:absolute;left:0;text-align:left;margin-left:277.5pt;margin-top:336.9pt;width:.05pt;height:98.85pt;flip:y;z-index:251684864" o:connectortype="straight">
            <v:stroke dashstyle="dash"/>
          </v:shape>
        </w:pict>
      </w:r>
      <w:r>
        <w:rPr>
          <w:b/>
          <w:noProof/>
          <w:sz w:val="32"/>
          <w:szCs w:val="32"/>
        </w:rPr>
        <w:pict>
          <v:shape id="_x0000_s1042" type="#_x0000_t109" style="position:absolute;left:0;text-align:left;margin-left:198.75pt;margin-top:435.75pt;width:110.25pt;height:25.5pt;z-index:251672576">
            <v:textbox style="mso-next-textbox:#_x0000_s1042">
              <w:txbxContent>
                <w:p w:rsidR="00324EC6" w:rsidRDefault="00324EC6" w:rsidP="00CE3A3A">
                  <w:pPr>
                    <w:jc w:val="center"/>
                  </w:pPr>
                  <w:r>
                    <w:rPr>
                      <w:rFonts w:hint="eastAsia"/>
                    </w:rPr>
                    <w:t>退回修改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9" type="#_x0000_t109" style="position:absolute;left:0;text-align:left;margin-left:48pt;margin-top:435.75pt;width:110.25pt;height:25.5pt;z-index:251669504">
            <v:textbox style="mso-next-textbox:#_x0000_s1039">
              <w:txbxContent>
                <w:p w:rsidR="00324EC6" w:rsidRDefault="00324EC6" w:rsidP="00CE3A3A">
                  <w:pPr>
                    <w:jc w:val="center"/>
                  </w:pPr>
                  <w:r>
                    <w:rPr>
                      <w:rFonts w:hint="eastAsia"/>
                    </w:rPr>
                    <w:t>乙方签字、盖章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0" type="#_x0000_t109" style="position:absolute;left:0;text-align:left;margin-left:96pt;margin-top:508.5pt;width:181.5pt;height:25.5pt;z-index:251670528">
            <v:textbox style="mso-next-textbox:#_x0000_s1040">
              <w:txbxContent>
                <w:p w:rsidR="00324EC6" w:rsidRDefault="00324EC6" w:rsidP="00324EC6">
                  <w:r>
                    <w:rPr>
                      <w:rFonts w:hint="eastAsia"/>
                    </w:rPr>
                    <w:t>甲方部门负责人或项目负责人签字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1" type="#_x0000_t109" style="position:absolute;left:0;text-align:left;margin-left:120pt;margin-top:564.75pt;width:135pt;height:25.5pt;z-index:251671552">
            <v:textbox style="mso-next-textbox:#_x0000_s1041">
              <w:txbxContent>
                <w:p w:rsidR="00324EC6" w:rsidRDefault="00324EC6" w:rsidP="00324EC6">
                  <w:r>
                    <w:rPr>
                      <w:rFonts w:hint="eastAsia"/>
                    </w:rPr>
                    <w:t>加盖学校经济合同专用章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7" type="#_x0000_t66" style="position:absolute;left:0;text-align:left;margin-left:249.75pt;margin-top:196.7pt;width:31.5pt;height:11.05pt;z-index:251689984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b/>
          <w:noProof/>
          <w:sz w:val="32"/>
          <w:szCs w:val="32"/>
        </w:rPr>
        <w:pict>
          <v:shape id="_x0000_s1065" type="#_x0000_t66" style="position:absolute;left:0;text-align:left;margin-left:237pt;margin-top:57.6pt;width:31.5pt;height:11.05pt;z-index:251688960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b/>
          <w:noProof/>
          <w:sz w:val="32"/>
          <w:szCs w:val="32"/>
        </w:rPr>
        <w:pict>
          <v:rect id="_x0000_s1063" style="position:absolute;left:0;text-align:left;margin-left:102.75pt;margin-top:188.25pt;width:62.25pt;height:19.5pt;z-index:251686912" stroked="f">
            <v:textbox>
              <w:txbxContent>
                <w:p w:rsidR="001D752E" w:rsidRPr="001D752E" w:rsidRDefault="001D752E">
                  <w:pPr>
                    <w:rPr>
                      <w:sz w:val="18"/>
                      <w:szCs w:val="18"/>
                    </w:rPr>
                  </w:pPr>
                  <w:r w:rsidRPr="001D752E">
                    <w:rPr>
                      <w:rFonts w:hint="eastAsia"/>
                      <w:sz w:val="18"/>
                      <w:szCs w:val="18"/>
                    </w:rPr>
                    <w:t>资料齐全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064" style="position:absolute;left:0;text-align:left;margin-left:187.5pt;margin-top:188.25pt;width:62.25pt;height:19.5pt;z-index:251687936" stroked="f">
            <v:textbox>
              <w:txbxContent>
                <w:p w:rsidR="001D752E" w:rsidRPr="001D752E" w:rsidRDefault="001D752E" w:rsidP="001D752E">
                  <w:pPr>
                    <w:rPr>
                      <w:sz w:val="18"/>
                      <w:szCs w:val="18"/>
                    </w:rPr>
                  </w:pPr>
                  <w:r w:rsidRPr="001D752E">
                    <w:rPr>
                      <w:rFonts w:hint="eastAsia"/>
                      <w:sz w:val="18"/>
                      <w:szCs w:val="18"/>
                    </w:rPr>
                    <w:t>资料</w:t>
                  </w:r>
                  <w:r>
                    <w:rPr>
                      <w:rFonts w:hint="eastAsia"/>
                      <w:sz w:val="18"/>
                      <w:szCs w:val="18"/>
                    </w:rPr>
                    <w:t>不</w:t>
                  </w:r>
                  <w:r w:rsidRPr="001D752E">
                    <w:rPr>
                      <w:rFonts w:hint="eastAsia"/>
                      <w:sz w:val="18"/>
                      <w:szCs w:val="18"/>
                    </w:rPr>
                    <w:t>全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shape id="_x0000_s1061" type="#_x0000_t32" style="position:absolute;left:0;text-align:left;margin-left:243.85pt;margin-top:336.9pt;width:33.65pt;height:0;flip:x;z-index:251685888" o:connectortype="straight">
            <v:stroke dashstyle="dash" endarrow="block"/>
          </v:shape>
        </w:pict>
      </w:r>
      <w:r>
        <w:rPr>
          <w:b/>
          <w:noProof/>
          <w:sz w:val="32"/>
          <w:szCs w:val="32"/>
        </w:rPr>
        <w:pict>
          <v:shape id="_x0000_s1052" type="#_x0000_t34" style="position:absolute;left:0;text-align:left;margin-left:121.2pt;margin-top:262.2pt;width:47.25pt;height:73.7pt;rotation:90;flip:x;z-index:251679744" o:connectortype="elbow" adj="10789,172502,-88114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38" type="#_x0000_t109" style="position:absolute;left:0;text-align:left;margin-left:120pt;margin-top:322.65pt;width:123.85pt;height:25.5pt;z-index:251668480">
            <v:textbox style="mso-next-textbox:#_x0000_s1038">
              <w:txbxContent>
                <w:p w:rsidR="00324EC6" w:rsidRDefault="00324EC6" w:rsidP="00324EC6">
                  <w:pPr>
                    <w:jc w:val="center"/>
                  </w:pPr>
                  <w:r>
                    <w:rPr>
                      <w:rFonts w:hint="eastAsia"/>
                    </w:rPr>
                    <w:t>审计处复审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9" type="#_x0000_t32" style="position:absolute;left:0;text-align:left;margin-left:231.6pt;margin-top:164.4pt;width:32.25pt;height:0;flip:x;z-index:251678720" o:connectortype="straight">
            <v:stroke dashstyle="dash" endarrow="block"/>
          </v:shape>
        </w:pict>
      </w:r>
      <w:r>
        <w:rPr>
          <w:b/>
          <w:noProof/>
          <w:sz w:val="32"/>
          <w:szCs w:val="32"/>
        </w:rPr>
        <w:pict>
          <v:roundrect id="_x0000_s1037" style="position:absolute;left:0;text-align:left;margin-left:289.5pt;margin-top:171.15pt;width:189.75pt;height:61.5pt;z-index:251667456" arcsize="10923f" fillcolor="#daeef3 [664]" stroked="f">
            <v:textbox style="mso-next-textbox:#_x0000_s1037">
              <w:txbxContent>
                <w:p w:rsidR="00324EC6" w:rsidRPr="00324EC6" w:rsidRDefault="00324EC6" w:rsidP="00324EC6">
                  <w:pPr>
                    <w:rPr>
                      <w:rFonts w:ascii="楷体" w:eastAsia="楷体" w:hAnsi="楷体"/>
                    </w:rPr>
                  </w:pPr>
                  <w:r w:rsidRPr="00324EC6">
                    <w:rPr>
                      <w:rFonts w:ascii="楷体" w:eastAsia="楷体" w:hAnsi="楷体" w:hint="eastAsia"/>
                    </w:rPr>
                    <w:t>招投标文件、会办纪要、中标通知书；审批表、询价或谈判记录；招投标领导小组或校务会会议纪要；其他</w:t>
                  </w:r>
                </w:p>
              </w:txbxContent>
            </v:textbox>
          </v:roundrect>
        </w:pict>
      </w:r>
      <w:r>
        <w:rPr>
          <w:b/>
          <w:noProof/>
          <w:sz w:val="32"/>
          <w:szCs w:val="32"/>
        </w:rPr>
        <w:pict>
          <v:shape id="_x0000_s1048" type="#_x0000_t32" style="position:absolute;left:0;text-align:left;margin-left:264pt;margin-top:164.4pt;width:0;height:85.5pt;flip:y;z-index:251677696" o:connectortype="straight">
            <v:stroke dashstyle="dash"/>
          </v:shape>
        </w:pict>
      </w:r>
      <w:r>
        <w:rPr>
          <w:b/>
          <w:noProof/>
          <w:sz w:val="32"/>
          <w:szCs w:val="32"/>
        </w:rPr>
        <w:pict>
          <v:shape id="_x0000_s1047" type="#_x0000_t34" style="position:absolute;left:0;text-align:left;margin-left:171.8pt;margin-top:177.85pt;width:73.5pt;height:70.6pt;rotation:90;flip:x;z-index:251676672" o:connectortype="elbow" adj=",75998,-77363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46" type="#_x0000_t34" style="position:absolute;left:0;text-align:left;margin-left:101.25pt;margin-top:177.9pt;width:73.5pt;height:70.5pt;rotation:90;z-index:251675648" o:connectortype="elbow" adj=",-76106,-77363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45" type="#_x0000_t32" style="position:absolute;left:0;text-align:left;margin-left:169.5pt;margin-top:125.4pt;width:0;height:25.5pt;z-index:251674624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44" type="#_x0000_t32" style="position:absolute;left:0;text-align:left;margin-left:169.5pt;margin-top:74.4pt;width:0;height:25.5pt;z-index:251673600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32" type="#_x0000_t109" style="position:absolute;left:0;text-align:left;margin-left:108pt;margin-top:48.9pt;width:118.5pt;height:25.5pt;z-index:251662336">
            <v:textbox style="mso-next-textbox:#_x0000_s1032">
              <w:txbxContent>
                <w:p w:rsidR="00324EC6" w:rsidRDefault="00324EC6" w:rsidP="00324EC6">
                  <w:pPr>
                    <w:jc w:val="center"/>
                  </w:pPr>
                  <w:r>
                    <w:rPr>
                      <w:rFonts w:hint="eastAsia"/>
                    </w:rPr>
                    <w:t>承办人拟定经济合同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3" type="#_x0000_t109" style="position:absolute;left:0;text-align:left;margin-left:108pt;margin-top:99.9pt;width:118.5pt;height:25.5pt;z-index:251663360">
            <v:textbox style="mso-next-textbox:#_x0000_s1033">
              <w:txbxContent>
                <w:p w:rsidR="00324EC6" w:rsidRDefault="00324EC6" w:rsidP="00324EC6">
                  <w:pPr>
                    <w:jc w:val="center"/>
                  </w:pPr>
                  <w:r>
                    <w:rPr>
                      <w:rFonts w:hint="eastAsia"/>
                    </w:rPr>
                    <w:t>填写经济合同审批表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roundrect id="_x0000_s1030" style="position:absolute;left:0;text-align:left;margin-left:272.25pt;margin-top:51.9pt;width:162pt;height:22.5pt;z-index:251660288" arcsize="10923f" fillcolor="#daeef3 [664]" stroked="f">
            <v:textbox style="mso-next-textbox:#_x0000_s1030">
              <w:txbxContent>
                <w:p w:rsidR="00324EC6" w:rsidRPr="00324EC6" w:rsidRDefault="00324EC6">
                  <w:pPr>
                    <w:rPr>
                      <w:rFonts w:ascii="楷体" w:eastAsia="楷体" w:hAnsi="楷体"/>
                    </w:rPr>
                  </w:pPr>
                  <w:r w:rsidRPr="00324EC6">
                    <w:rPr>
                      <w:rFonts w:ascii="楷体" w:eastAsia="楷体" w:hAnsi="楷体" w:hint="eastAsia"/>
                    </w:rPr>
                    <w:t>使用学校制定的经济合同范本</w:t>
                  </w:r>
                </w:p>
              </w:txbxContent>
            </v:textbox>
          </v:roundrect>
        </w:pict>
      </w:r>
      <w:r>
        <w:rPr>
          <w:b/>
          <w:noProof/>
          <w:sz w:val="32"/>
          <w:szCs w:val="32"/>
        </w:rPr>
        <w:pict>
          <v:shape id="_x0000_s1036" type="#_x0000_t109" style="position:absolute;left:0;text-align:left;margin-left:198.75pt;margin-top:249.9pt;width:110.25pt;height:25.5pt;z-index:251666432">
            <v:textbox style="mso-next-textbox:#_x0000_s1036">
              <w:txbxContent>
                <w:p w:rsidR="00324EC6" w:rsidRDefault="00324EC6" w:rsidP="00324EC6">
                  <w:pPr>
                    <w:jc w:val="center"/>
                  </w:pPr>
                  <w:r>
                    <w:rPr>
                      <w:rFonts w:hint="eastAsia"/>
                    </w:rPr>
                    <w:t>退回补充资料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5" type="#_x0000_t109" style="position:absolute;left:0;text-align:left;margin-left:48pt;margin-top:249.9pt;width:110.25pt;height:25.5pt;z-index:251665408">
            <v:textbox style="mso-next-textbox:#_x0000_s1035">
              <w:txbxContent>
                <w:p w:rsidR="00324EC6" w:rsidRDefault="00596A6F" w:rsidP="00324EC6">
                  <w:pPr>
                    <w:jc w:val="center"/>
                  </w:pPr>
                  <w:r>
                    <w:rPr>
                      <w:rFonts w:hint="eastAsia"/>
                    </w:rPr>
                    <w:t>登记顺序</w:t>
                  </w:r>
                  <w:r w:rsidR="00324EC6">
                    <w:rPr>
                      <w:rFonts w:hint="eastAsia"/>
                    </w:rPr>
                    <w:t>号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4" type="#_x0000_t109" style="position:absolute;left:0;text-align:left;margin-left:108pt;margin-top:150.9pt;width:123.75pt;height:25.5pt;z-index:251664384">
            <v:textbox style="mso-next-textbox:#_x0000_s1034">
              <w:txbxContent>
                <w:p w:rsidR="00324EC6" w:rsidRDefault="00324EC6" w:rsidP="00324EC6">
                  <w:pPr>
                    <w:jc w:val="center"/>
                  </w:pPr>
                  <w:r>
                    <w:rPr>
                      <w:rFonts w:hint="eastAsia"/>
                    </w:rPr>
                    <w:t>审计处初审</w:t>
                  </w:r>
                </w:p>
              </w:txbxContent>
            </v:textbox>
          </v:shape>
        </w:pict>
      </w:r>
      <w:r w:rsidR="00324EC6" w:rsidRPr="00324EC6">
        <w:rPr>
          <w:rFonts w:hint="eastAsia"/>
          <w:b/>
          <w:sz w:val="32"/>
          <w:szCs w:val="32"/>
        </w:rPr>
        <w:t>经</w:t>
      </w:r>
      <w:r w:rsidR="00324EC6" w:rsidRPr="00324EC6">
        <w:rPr>
          <w:rFonts w:hint="eastAsia"/>
          <w:b/>
          <w:sz w:val="32"/>
          <w:szCs w:val="32"/>
        </w:rPr>
        <w:t xml:space="preserve"> </w:t>
      </w:r>
      <w:r w:rsidR="00324EC6" w:rsidRPr="00324EC6">
        <w:rPr>
          <w:rFonts w:hint="eastAsia"/>
          <w:b/>
          <w:sz w:val="32"/>
          <w:szCs w:val="32"/>
        </w:rPr>
        <w:t>济</w:t>
      </w:r>
      <w:r w:rsidR="00324EC6" w:rsidRPr="00324EC6">
        <w:rPr>
          <w:rFonts w:hint="eastAsia"/>
          <w:b/>
          <w:sz w:val="32"/>
          <w:szCs w:val="32"/>
        </w:rPr>
        <w:t xml:space="preserve"> </w:t>
      </w:r>
      <w:r w:rsidR="00324EC6" w:rsidRPr="00324EC6">
        <w:rPr>
          <w:rFonts w:hint="eastAsia"/>
          <w:b/>
          <w:sz w:val="32"/>
          <w:szCs w:val="32"/>
        </w:rPr>
        <w:t>合</w:t>
      </w:r>
      <w:r w:rsidR="00324EC6" w:rsidRPr="00324EC6">
        <w:rPr>
          <w:rFonts w:hint="eastAsia"/>
          <w:b/>
          <w:sz w:val="32"/>
          <w:szCs w:val="32"/>
        </w:rPr>
        <w:t xml:space="preserve"> </w:t>
      </w:r>
      <w:r w:rsidR="00324EC6" w:rsidRPr="00324EC6">
        <w:rPr>
          <w:rFonts w:hint="eastAsia"/>
          <w:b/>
          <w:sz w:val="32"/>
          <w:szCs w:val="32"/>
        </w:rPr>
        <w:t>同</w:t>
      </w:r>
      <w:r w:rsidR="00324EC6" w:rsidRPr="00324EC6">
        <w:rPr>
          <w:rFonts w:hint="eastAsia"/>
          <w:b/>
          <w:sz w:val="32"/>
          <w:szCs w:val="32"/>
        </w:rPr>
        <w:t xml:space="preserve"> </w:t>
      </w:r>
      <w:r w:rsidR="00324EC6" w:rsidRPr="00324EC6">
        <w:rPr>
          <w:rFonts w:hint="eastAsia"/>
          <w:b/>
          <w:sz w:val="32"/>
          <w:szCs w:val="32"/>
        </w:rPr>
        <w:t>审</w:t>
      </w:r>
      <w:r w:rsidR="00324EC6" w:rsidRPr="00324EC6">
        <w:rPr>
          <w:rFonts w:hint="eastAsia"/>
          <w:b/>
          <w:sz w:val="32"/>
          <w:szCs w:val="32"/>
        </w:rPr>
        <w:t xml:space="preserve"> </w:t>
      </w:r>
      <w:r w:rsidR="00324EC6" w:rsidRPr="00324EC6">
        <w:rPr>
          <w:rFonts w:hint="eastAsia"/>
          <w:b/>
          <w:sz w:val="32"/>
          <w:szCs w:val="32"/>
        </w:rPr>
        <w:t>批</w:t>
      </w:r>
      <w:r w:rsidR="00324EC6" w:rsidRPr="00324EC6">
        <w:rPr>
          <w:rFonts w:hint="eastAsia"/>
          <w:b/>
          <w:sz w:val="32"/>
          <w:szCs w:val="32"/>
        </w:rPr>
        <w:t xml:space="preserve"> </w:t>
      </w:r>
      <w:r w:rsidR="00324EC6" w:rsidRPr="00324EC6">
        <w:rPr>
          <w:rFonts w:hint="eastAsia"/>
          <w:b/>
          <w:sz w:val="32"/>
          <w:szCs w:val="32"/>
        </w:rPr>
        <w:t>流</w:t>
      </w:r>
      <w:r w:rsidR="00324EC6" w:rsidRPr="00324EC6">
        <w:rPr>
          <w:rFonts w:hint="eastAsia"/>
          <w:b/>
          <w:sz w:val="32"/>
          <w:szCs w:val="32"/>
        </w:rPr>
        <w:t xml:space="preserve"> </w:t>
      </w:r>
      <w:r w:rsidR="00324EC6" w:rsidRPr="00324EC6">
        <w:rPr>
          <w:rFonts w:hint="eastAsia"/>
          <w:b/>
          <w:sz w:val="32"/>
          <w:szCs w:val="32"/>
        </w:rPr>
        <w:t>程</w:t>
      </w:r>
      <w:r w:rsidR="00324EC6" w:rsidRPr="00324EC6">
        <w:rPr>
          <w:rFonts w:hint="eastAsia"/>
          <w:b/>
          <w:sz w:val="32"/>
          <w:szCs w:val="32"/>
        </w:rPr>
        <w:t xml:space="preserve"> </w:t>
      </w:r>
      <w:r w:rsidR="00324EC6" w:rsidRPr="00324EC6">
        <w:rPr>
          <w:rFonts w:hint="eastAsia"/>
          <w:b/>
          <w:sz w:val="32"/>
          <w:szCs w:val="32"/>
        </w:rPr>
        <w:t>图</w:t>
      </w:r>
    </w:p>
    <w:sectPr w:rsidR="00BC11C0" w:rsidRPr="00324EC6" w:rsidSect="00BC1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A7" w:rsidRDefault="00EC43A7" w:rsidP="001D752E">
      <w:r>
        <w:separator/>
      </w:r>
    </w:p>
  </w:endnote>
  <w:endnote w:type="continuationSeparator" w:id="1">
    <w:p w:rsidR="00EC43A7" w:rsidRDefault="00EC43A7" w:rsidP="001D7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A7" w:rsidRDefault="00EC43A7" w:rsidP="001D752E">
      <w:r>
        <w:separator/>
      </w:r>
    </w:p>
  </w:footnote>
  <w:footnote w:type="continuationSeparator" w:id="1">
    <w:p w:rsidR="00EC43A7" w:rsidRDefault="00EC43A7" w:rsidP="001D7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none [664]">
      <v:fill color="none [664]"/>
      <o:colormenu v:ext="edit" shadowcolor="none" extrusion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EC6"/>
    <w:rsid w:val="001035BA"/>
    <w:rsid w:val="00172269"/>
    <w:rsid w:val="00192C15"/>
    <w:rsid w:val="001D752E"/>
    <w:rsid w:val="002020E1"/>
    <w:rsid w:val="00324EC6"/>
    <w:rsid w:val="004617F8"/>
    <w:rsid w:val="00565307"/>
    <w:rsid w:val="00596A6F"/>
    <w:rsid w:val="00704EA7"/>
    <w:rsid w:val="00712775"/>
    <w:rsid w:val="0075723C"/>
    <w:rsid w:val="00A64344"/>
    <w:rsid w:val="00A73E80"/>
    <w:rsid w:val="00BC11C0"/>
    <w:rsid w:val="00C4651F"/>
    <w:rsid w:val="00CE3A3A"/>
    <w:rsid w:val="00E9215C"/>
    <w:rsid w:val="00EC43A7"/>
    <w:rsid w:val="00E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none [664]">
      <v:fill color="none [664]"/>
      <o:colormenu v:ext="edit" shadowcolor="none" extrusioncolor="none"/>
    </o:shapedefaults>
    <o:shapelayout v:ext="edit">
      <o:idmap v:ext="edit" data="1"/>
      <o:rules v:ext="edit">
        <o:r id="V:Rule15" type="connector" idref="#_x0000_s1052"/>
        <o:r id="V:Rule16" type="connector" idref="#_x0000_s1046"/>
        <o:r id="V:Rule17" type="connector" idref="#_x0000_s1073"/>
        <o:r id="V:Rule18" type="connector" idref="#_x0000_s1045"/>
        <o:r id="V:Rule19" type="connector" idref="#_x0000_s1055"/>
        <o:r id="V:Rule20" type="connector" idref="#_x0000_s1061"/>
        <o:r id="V:Rule21" type="connector" idref="#_x0000_s1060"/>
        <o:r id="V:Rule22" type="connector" idref="#_x0000_s1058"/>
        <o:r id="V:Rule23" type="connector" idref="#_x0000_s1048"/>
        <o:r id="V:Rule24" type="connector" idref="#_x0000_s1068"/>
        <o:r id="V:Rule25" type="connector" idref="#_x0000_s1044"/>
        <o:r id="V:Rule26" type="connector" idref="#_x0000_s1057"/>
        <o:r id="V:Rule27" type="connector" idref="#_x0000_s1049"/>
        <o:r id="V:Rule2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4E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4EC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D7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D752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D7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D75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</Words>
  <Characters>44</Characters>
  <Application>Microsoft Office Word</Application>
  <DocSecurity>0</DocSecurity>
  <Lines>1</Lines>
  <Paragraphs>1</Paragraphs>
  <ScaleCrop>false</ScaleCrop>
  <Company>微软中国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2017-04-25T07:32:00Z</dcterms:created>
  <dcterms:modified xsi:type="dcterms:W3CDTF">2017-04-26T07:08:00Z</dcterms:modified>
</cp:coreProperties>
</file>