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8F03" w14:textId="77777777" w:rsidR="0051176A" w:rsidRPr="007649B5" w:rsidRDefault="00124928" w:rsidP="0051176A">
      <w:pPr>
        <w:spacing w:line="680" w:lineRule="exact"/>
        <w:jc w:val="center"/>
        <w:rPr>
          <w:rFonts w:ascii="Times New Roman" w:eastAsia="方正小标宋_GBK" w:hAnsi="Times New Roman"/>
          <w:sz w:val="44"/>
          <w:szCs w:val="44"/>
        </w:rPr>
      </w:pPr>
      <w:r w:rsidRPr="007649B5">
        <w:rPr>
          <w:rFonts w:ascii="Times New Roman" w:eastAsia="方正小标宋_GBK" w:hAnsi="Times New Roman"/>
          <w:sz w:val="44"/>
          <w:szCs w:val="44"/>
        </w:rPr>
        <w:t>南京中医药大学审计整改工作实施办法</w:t>
      </w:r>
    </w:p>
    <w:p w14:paraId="1AA82808" w14:textId="70713897" w:rsidR="005C02A2" w:rsidRPr="007649B5" w:rsidRDefault="00124928">
      <w:pPr>
        <w:spacing w:beforeLines="50" w:before="289" w:line="560" w:lineRule="exact"/>
        <w:jc w:val="center"/>
        <w:rPr>
          <w:rFonts w:ascii="Times New Roman" w:eastAsia="方正黑体_GBK" w:hAnsi="Times New Roman"/>
          <w:bCs/>
          <w:sz w:val="32"/>
          <w:szCs w:val="32"/>
        </w:rPr>
      </w:pPr>
      <w:r w:rsidRPr="007649B5">
        <w:rPr>
          <w:rFonts w:ascii="Times New Roman" w:eastAsia="方正黑体_GBK" w:hAnsi="Times New Roman"/>
          <w:bCs/>
          <w:sz w:val="32"/>
          <w:szCs w:val="32"/>
        </w:rPr>
        <w:t>第一章</w:t>
      </w:r>
      <w:r w:rsidRPr="007649B5">
        <w:rPr>
          <w:rFonts w:ascii="Times New Roman" w:eastAsia="方正黑体_GBK" w:hAnsi="Times New Roman"/>
          <w:bCs/>
          <w:sz w:val="32"/>
          <w:szCs w:val="32"/>
        </w:rPr>
        <w:t xml:space="preserve"> </w:t>
      </w:r>
      <w:r w:rsidR="002740B7" w:rsidRPr="007649B5">
        <w:rPr>
          <w:rFonts w:ascii="Times New Roman" w:eastAsia="方正黑体_GBK" w:hAnsi="Times New Roman"/>
          <w:bCs/>
          <w:sz w:val="32"/>
          <w:szCs w:val="32"/>
        </w:rPr>
        <w:t xml:space="preserve"> </w:t>
      </w:r>
      <w:r w:rsidRPr="007649B5">
        <w:rPr>
          <w:rFonts w:ascii="Times New Roman" w:eastAsia="方正黑体_GBK" w:hAnsi="Times New Roman"/>
          <w:bCs/>
          <w:sz w:val="32"/>
          <w:szCs w:val="32"/>
        </w:rPr>
        <w:t>总则</w:t>
      </w:r>
    </w:p>
    <w:p w14:paraId="771E39F8" w14:textId="1145DB9A"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第一条</w:t>
      </w:r>
      <w:r w:rsidRPr="007649B5">
        <w:rPr>
          <w:rFonts w:ascii="Times New Roman" w:eastAsia="方正仿宋_GBK" w:hAnsi="Times New Roman"/>
          <w:sz w:val="32"/>
          <w:szCs w:val="32"/>
        </w:rPr>
        <w:t xml:space="preserve"> </w:t>
      </w:r>
      <w:r w:rsidR="00351B8C"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为</w:t>
      </w:r>
      <w:bookmarkStart w:id="0" w:name="OLE_LINK3"/>
      <w:r w:rsidRPr="007649B5">
        <w:rPr>
          <w:rFonts w:ascii="Times New Roman" w:eastAsia="方正仿宋_GBK" w:hAnsi="Times New Roman"/>
          <w:sz w:val="32"/>
          <w:szCs w:val="32"/>
        </w:rPr>
        <w:t>进一步做好审计整改</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下半篇文章</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，规范审计整改分类和结果认定，推进整改工作制度化、规范化，提升监督效能，</w:t>
      </w:r>
      <w:bookmarkEnd w:id="0"/>
      <w:r w:rsidRPr="007649B5">
        <w:rPr>
          <w:rFonts w:ascii="Times New Roman" w:eastAsia="方正仿宋_GBK" w:hAnsi="Times New Roman"/>
          <w:sz w:val="32"/>
          <w:szCs w:val="32"/>
        </w:rPr>
        <w:t>根据《</w:t>
      </w:r>
      <w:bookmarkStart w:id="1" w:name="OLE_LINK1"/>
      <w:r w:rsidRPr="007649B5">
        <w:rPr>
          <w:rFonts w:ascii="Times New Roman" w:eastAsia="方正仿宋_GBK" w:hAnsi="Times New Roman"/>
          <w:sz w:val="32"/>
          <w:szCs w:val="32"/>
        </w:rPr>
        <w:t>江苏省审计机关审计查出问题整改分类和结果认定办法（试行）</w:t>
      </w:r>
      <w:bookmarkEnd w:id="1"/>
      <w:r w:rsidRPr="007649B5">
        <w:rPr>
          <w:rFonts w:ascii="Times New Roman" w:eastAsia="方正仿宋_GBK" w:hAnsi="Times New Roman"/>
          <w:sz w:val="32"/>
          <w:szCs w:val="32"/>
        </w:rPr>
        <w:t>》《江苏省教育系统审计整改工作实施办法（试行）》《南京中医药大学内部审计工作规定》等文件精神，结合我校内部审计工作实际情况，制定本办法。</w:t>
      </w:r>
    </w:p>
    <w:p w14:paraId="59FA4B3B" w14:textId="40064D6E" w:rsidR="009202AF"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第二条</w:t>
      </w:r>
      <w:r w:rsidRPr="007649B5">
        <w:rPr>
          <w:rFonts w:ascii="Times New Roman" w:eastAsia="方正仿宋_GBK" w:hAnsi="Times New Roman"/>
          <w:sz w:val="32"/>
          <w:szCs w:val="32"/>
        </w:rPr>
        <w:t xml:space="preserve"> </w:t>
      </w:r>
      <w:r w:rsidR="00351B8C"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本办法所称的审计整改工作，是指被审计单位在规定期限内，对上级审计和学校内部审计发现的问题和提出的建议，采取措施进行纠正、改进和处理的行为。</w:t>
      </w:r>
    </w:p>
    <w:p w14:paraId="5822C8A3" w14:textId="4CD54E6D"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第三条</w:t>
      </w:r>
      <w:r w:rsidRPr="007649B5">
        <w:rPr>
          <w:rFonts w:ascii="Times New Roman" w:eastAsia="方正仿宋_GBK" w:hAnsi="Times New Roman"/>
          <w:sz w:val="32"/>
          <w:szCs w:val="32"/>
        </w:rPr>
        <w:t xml:space="preserve"> </w:t>
      </w:r>
      <w:r w:rsidR="00351B8C"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审计整改工作的责任主体是被审计单位，其现任主要负责人为审计整改工作第一责任人。</w:t>
      </w:r>
    </w:p>
    <w:p w14:paraId="36F97AA5" w14:textId="25D7624D" w:rsidR="005C02A2" w:rsidRPr="007649B5" w:rsidRDefault="009202AF">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（一）</w:t>
      </w:r>
      <w:r w:rsidR="00124928" w:rsidRPr="007649B5">
        <w:rPr>
          <w:rFonts w:ascii="Times New Roman" w:eastAsia="方正仿宋_GBK" w:hAnsi="Times New Roman"/>
          <w:sz w:val="32"/>
          <w:szCs w:val="32"/>
        </w:rPr>
        <w:t>对于上级审计，党政主要负责人为第一责任人，审计处协助落实第一责任人责任。审计发现问题的职能归属部门为审计整改责任单位，其主要负责人为该问题审计整改工作的直接责任人。</w:t>
      </w:r>
    </w:p>
    <w:p w14:paraId="04DABB79" w14:textId="2E80714A" w:rsidR="005C02A2" w:rsidRPr="007649B5" w:rsidRDefault="009202AF">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（二）</w:t>
      </w:r>
      <w:r w:rsidR="00124928" w:rsidRPr="007649B5">
        <w:rPr>
          <w:rFonts w:ascii="Times New Roman" w:eastAsia="方正仿宋_GBK" w:hAnsi="Times New Roman"/>
          <w:sz w:val="32"/>
          <w:szCs w:val="32"/>
        </w:rPr>
        <w:t>对于内部审计，校内被审计单位为审计整改责任单位，其主要负责人为审计整改工作第一责任人。</w:t>
      </w:r>
    </w:p>
    <w:p w14:paraId="46FC32A4"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（三）已离任的领导干部应当积极配合原任职的被审计单位做好审计整改工作。</w:t>
      </w:r>
    </w:p>
    <w:p w14:paraId="57B95EC2" w14:textId="2E2E80CB"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bCs/>
          <w:sz w:val="32"/>
          <w:szCs w:val="32"/>
        </w:rPr>
        <w:t>第</w:t>
      </w:r>
      <w:r w:rsidR="00F62D93" w:rsidRPr="007649B5">
        <w:rPr>
          <w:rFonts w:ascii="Times New Roman" w:eastAsia="方正仿宋_GBK" w:hAnsi="Times New Roman"/>
          <w:b/>
          <w:bCs/>
          <w:sz w:val="32"/>
          <w:szCs w:val="32"/>
        </w:rPr>
        <w:t>四</w:t>
      </w:r>
      <w:r w:rsidRPr="007649B5">
        <w:rPr>
          <w:rFonts w:ascii="Times New Roman" w:eastAsia="方正仿宋_GBK" w:hAnsi="Times New Roman"/>
          <w:b/>
          <w:bCs/>
          <w:sz w:val="32"/>
          <w:szCs w:val="32"/>
        </w:rPr>
        <w:t>条</w:t>
      </w:r>
      <w:r w:rsidRPr="007649B5">
        <w:rPr>
          <w:rFonts w:ascii="Times New Roman" w:eastAsia="方正仿宋_GBK" w:hAnsi="Times New Roman"/>
          <w:sz w:val="32"/>
          <w:szCs w:val="32"/>
        </w:rPr>
        <w:t xml:space="preserve"> </w:t>
      </w:r>
      <w:r w:rsidR="00351B8C"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学校审计委员会全面领导审计整改工作，每年召开</w:t>
      </w:r>
      <w:r w:rsidRPr="007649B5">
        <w:rPr>
          <w:rFonts w:ascii="Times New Roman" w:eastAsia="方正仿宋_GBK" w:hAnsi="Times New Roman"/>
          <w:sz w:val="32"/>
          <w:szCs w:val="32"/>
        </w:rPr>
        <w:lastRenderedPageBreak/>
        <w:t>会议听取审计工作及审计整改落实情况汇报，研究部署审计监督和整改工作重点任务等。审计处作为审计整改工作的牵头部门，负责统筹协调、督促检查；学校各相关部门依据本办法及职责分工，配合落实审计整改任务。</w:t>
      </w:r>
    </w:p>
    <w:p w14:paraId="221F15D2" w14:textId="490FB361"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w:t>
      </w:r>
      <w:r w:rsidR="00F62D93" w:rsidRPr="007649B5">
        <w:rPr>
          <w:rFonts w:ascii="Times New Roman" w:eastAsia="方正仿宋_GBK" w:hAnsi="Times New Roman"/>
          <w:b/>
          <w:sz w:val="32"/>
          <w:szCs w:val="32"/>
        </w:rPr>
        <w:t>五</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00351B8C"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被审计单位应当加强对审计整改工作的组织领导，将审计整改工作纳入领导班子议事决策范围，制定审计整改工作方案，强化审计整改工作落实。对审计发现的问题、提出的建议认真研究，采取切实可行的整改措施，将问题逐条逐项整改落实到位。</w:t>
      </w:r>
    </w:p>
    <w:p w14:paraId="6B2D0400" w14:textId="77777777" w:rsidR="005C02A2" w:rsidRPr="007649B5" w:rsidRDefault="00124928">
      <w:pPr>
        <w:spacing w:line="560" w:lineRule="exact"/>
        <w:jc w:val="center"/>
        <w:rPr>
          <w:rFonts w:ascii="Times New Roman" w:eastAsia="方正黑体_GBK" w:hAnsi="Times New Roman"/>
          <w:sz w:val="32"/>
          <w:szCs w:val="32"/>
        </w:rPr>
      </w:pPr>
      <w:r w:rsidRPr="007649B5">
        <w:rPr>
          <w:rFonts w:ascii="Times New Roman" w:eastAsia="方正黑体_GBK" w:hAnsi="Times New Roman"/>
          <w:sz w:val="32"/>
          <w:szCs w:val="32"/>
        </w:rPr>
        <w:t>第二章</w:t>
      </w:r>
      <w:r w:rsidRPr="007649B5">
        <w:rPr>
          <w:rFonts w:ascii="Times New Roman" w:eastAsia="方正黑体_GBK" w:hAnsi="Times New Roman"/>
          <w:sz w:val="32"/>
          <w:szCs w:val="32"/>
        </w:rPr>
        <w:t xml:space="preserve">  </w:t>
      </w:r>
      <w:r w:rsidRPr="007649B5">
        <w:rPr>
          <w:rFonts w:ascii="Times New Roman" w:eastAsia="方正黑体_GBK" w:hAnsi="Times New Roman"/>
          <w:sz w:val="32"/>
          <w:szCs w:val="32"/>
        </w:rPr>
        <w:t>整改问题分类</w:t>
      </w:r>
    </w:p>
    <w:p w14:paraId="38FF661E" w14:textId="18AB1333" w:rsidR="005C02A2" w:rsidRPr="007649B5" w:rsidRDefault="00124928">
      <w:pPr>
        <w:spacing w:line="560" w:lineRule="exact"/>
        <w:ind w:firstLineChars="200" w:firstLine="643"/>
        <w:rPr>
          <w:rFonts w:ascii="Times New Roman" w:eastAsia="方正仿宋_GBK" w:hAnsi="Times New Roman"/>
          <w:sz w:val="32"/>
          <w:szCs w:val="32"/>
          <w:lang w:bidi="ar"/>
        </w:rPr>
      </w:pPr>
      <w:r w:rsidRPr="007649B5">
        <w:rPr>
          <w:rFonts w:ascii="Times New Roman" w:eastAsia="方正仿宋_GBK" w:hAnsi="Times New Roman"/>
          <w:b/>
          <w:bCs/>
          <w:sz w:val="32"/>
          <w:szCs w:val="32"/>
          <w:lang w:bidi="ar"/>
        </w:rPr>
        <w:t>第</w:t>
      </w:r>
      <w:r w:rsidR="00F62D93" w:rsidRPr="007649B5">
        <w:rPr>
          <w:rFonts w:ascii="Times New Roman" w:eastAsia="方正仿宋_GBK" w:hAnsi="Times New Roman"/>
          <w:b/>
          <w:bCs/>
          <w:sz w:val="32"/>
          <w:szCs w:val="32"/>
          <w:lang w:bidi="ar"/>
        </w:rPr>
        <w:t>六</w:t>
      </w:r>
      <w:r w:rsidRPr="007649B5">
        <w:rPr>
          <w:rFonts w:ascii="Times New Roman" w:eastAsia="方正仿宋_GBK" w:hAnsi="Times New Roman"/>
          <w:b/>
          <w:bCs/>
          <w:sz w:val="32"/>
          <w:szCs w:val="32"/>
          <w:lang w:bidi="ar"/>
        </w:rPr>
        <w:t>条</w:t>
      </w:r>
      <w:r w:rsidRPr="007649B5">
        <w:rPr>
          <w:rFonts w:ascii="Times New Roman" w:eastAsia="方正仿宋_GBK" w:hAnsi="Times New Roman"/>
          <w:sz w:val="32"/>
          <w:szCs w:val="32"/>
          <w:lang w:bidi="ar"/>
        </w:rPr>
        <w:t xml:space="preserve">  </w:t>
      </w:r>
      <w:r w:rsidRPr="007649B5">
        <w:rPr>
          <w:rFonts w:ascii="Times New Roman" w:eastAsia="方正仿宋_GBK" w:hAnsi="Times New Roman"/>
          <w:sz w:val="32"/>
          <w:szCs w:val="32"/>
          <w:lang w:bidi="ar"/>
        </w:rPr>
        <w:t>审计处应当在审计报告中，将审计查出的问题按立行立改、分阶段整改、持续整改三种类型进行分类。</w:t>
      </w:r>
    </w:p>
    <w:p w14:paraId="3F0AA463" w14:textId="77777777" w:rsidR="005C02A2" w:rsidRPr="007649B5" w:rsidRDefault="00124928">
      <w:pPr>
        <w:spacing w:line="560" w:lineRule="exact"/>
        <w:ind w:firstLineChars="200" w:firstLine="640"/>
        <w:rPr>
          <w:rFonts w:ascii="Times New Roman" w:eastAsia="方正仿宋_GBK" w:hAnsi="Times New Roman"/>
          <w:sz w:val="32"/>
          <w:szCs w:val="32"/>
          <w:lang w:bidi="ar"/>
        </w:rPr>
      </w:pPr>
      <w:r w:rsidRPr="007649B5">
        <w:rPr>
          <w:rFonts w:ascii="Times New Roman" w:eastAsia="方正仿宋_GBK" w:hAnsi="Times New Roman"/>
          <w:sz w:val="32"/>
          <w:szCs w:val="32"/>
          <w:lang w:bidi="ar"/>
        </w:rPr>
        <w:t>对立行立改类问题，整改时限一般为审计报告送达之日起</w:t>
      </w:r>
      <w:r w:rsidRPr="007649B5">
        <w:rPr>
          <w:rFonts w:ascii="Times New Roman" w:eastAsia="方正仿宋_GBK" w:hAnsi="Times New Roman"/>
          <w:sz w:val="32"/>
          <w:szCs w:val="32"/>
          <w:lang w:bidi="ar"/>
        </w:rPr>
        <w:t>60</w:t>
      </w:r>
      <w:r w:rsidRPr="007649B5">
        <w:rPr>
          <w:rFonts w:ascii="Times New Roman" w:eastAsia="方正仿宋_GBK" w:hAnsi="Times New Roman"/>
          <w:sz w:val="32"/>
          <w:szCs w:val="32"/>
          <w:lang w:bidi="ar"/>
        </w:rPr>
        <w:t>日内；对分阶段整改类问题，整改时限为审计报告送达之日起</w:t>
      </w:r>
      <w:r w:rsidRPr="007649B5">
        <w:rPr>
          <w:rFonts w:ascii="Times New Roman" w:eastAsia="方正仿宋_GBK" w:hAnsi="Times New Roman"/>
          <w:sz w:val="32"/>
          <w:szCs w:val="32"/>
          <w:lang w:bidi="ar"/>
        </w:rPr>
        <w:t>1</w:t>
      </w:r>
      <w:r w:rsidRPr="007649B5">
        <w:rPr>
          <w:rFonts w:ascii="Times New Roman" w:eastAsia="方正仿宋_GBK" w:hAnsi="Times New Roman"/>
          <w:sz w:val="32"/>
          <w:szCs w:val="32"/>
          <w:lang w:bidi="ar"/>
        </w:rPr>
        <w:t>年内；对持续整改类问题，整改时限原则上为审计报告送达之日起</w:t>
      </w:r>
      <w:r w:rsidRPr="007649B5">
        <w:rPr>
          <w:rFonts w:ascii="Times New Roman" w:eastAsia="方正仿宋_GBK" w:hAnsi="Times New Roman"/>
          <w:sz w:val="32"/>
          <w:szCs w:val="32"/>
          <w:lang w:bidi="ar"/>
        </w:rPr>
        <w:t>1</w:t>
      </w:r>
      <w:r w:rsidRPr="007649B5">
        <w:rPr>
          <w:rFonts w:ascii="Times New Roman" w:eastAsia="方正仿宋_GBK" w:hAnsi="Times New Roman"/>
          <w:sz w:val="32"/>
          <w:szCs w:val="32"/>
          <w:lang w:bidi="ar"/>
        </w:rPr>
        <w:t>至</w:t>
      </w:r>
      <w:r w:rsidRPr="007649B5">
        <w:rPr>
          <w:rFonts w:ascii="Times New Roman" w:eastAsia="方正仿宋_GBK" w:hAnsi="Times New Roman"/>
          <w:sz w:val="32"/>
          <w:szCs w:val="32"/>
          <w:lang w:bidi="ar"/>
        </w:rPr>
        <w:t>3</w:t>
      </w:r>
      <w:r w:rsidRPr="007649B5">
        <w:rPr>
          <w:rFonts w:ascii="Times New Roman" w:eastAsia="方正仿宋_GBK" w:hAnsi="Times New Roman"/>
          <w:sz w:val="32"/>
          <w:szCs w:val="32"/>
          <w:lang w:bidi="ar"/>
        </w:rPr>
        <w:t>年内，对个别整改难度特别大的问题，可以放宽到</w:t>
      </w:r>
      <w:r w:rsidRPr="007649B5">
        <w:rPr>
          <w:rFonts w:ascii="Times New Roman" w:eastAsia="方正仿宋_GBK" w:hAnsi="Times New Roman"/>
          <w:sz w:val="32"/>
          <w:szCs w:val="32"/>
          <w:lang w:bidi="ar"/>
        </w:rPr>
        <w:t>5</w:t>
      </w:r>
      <w:r w:rsidRPr="007649B5">
        <w:rPr>
          <w:rFonts w:ascii="Times New Roman" w:eastAsia="方正仿宋_GBK" w:hAnsi="Times New Roman"/>
          <w:sz w:val="32"/>
          <w:szCs w:val="32"/>
          <w:lang w:bidi="ar"/>
        </w:rPr>
        <w:t>年内。</w:t>
      </w:r>
    </w:p>
    <w:p w14:paraId="46106E1A" w14:textId="760C41FF" w:rsidR="005C02A2" w:rsidRPr="007649B5" w:rsidRDefault="00124928">
      <w:pPr>
        <w:spacing w:line="560" w:lineRule="exact"/>
        <w:ind w:firstLineChars="200" w:firstLine="643"/>
        <w:rPr>
          <w:rFonts w:ascii="Times New Roman" w:eastAsia="方正仿宋_GBK" w:hAnsi="Times New Roman"/>
          <w:sz w:val="32"/>
          <w:szCs w:val="32"/>
          <w:lang w:bidi="ar"/>
        </w:rPr>
      </w:pPr>
      <w:r w:rsidRPr="007649B5">
        <w:rPr>
          <w:rFonts w:ascii="Times New Roman" w:eastAsia="方正仿宋_GBK" w:hAnsi="Times New Roman"/>
          <w:b/>
          <w:bCs/>
          <w:sz w:val="32"/>
          <w:szCs w:val="32"/>
          <w:lang w:bidi="ar"/>
        </w:rPr>
        <w:t>第</w:t>
      </w:r>
      <w:r w:rsidR="00F62D93" w:rsidRPr="007649B5">
        <w:rPr>
          <w:rFonts w:ascii="Times New Roman" w:eastAsia="方正仿宋_GBK" w:hAnsi="Times New Roman"/>
          <w:b/>
          <w:bCs/>
          <w:sz w:val="32"/>
          <w:szCs w:val="32"/>
          <w:lang w:bidi="ar"/>
        </w:rPr>
        <w:t>七</w:t>
      </w:r>
      <w:r w:rsidRPr="007649B5">
        <w:rPr>
          <w:rFonts w:ascii="Times New Roman" w:eastAsia="方正仿宋_GBK" w:hAnsi="Times New Roman"/>
          <w:b/>
          <w:bCs/>
          <w:sz w:val="32"/>
          <w:szCs w:val="32"/>
          <w:lang w:bidi="ar"/>
        </w:rPr>
        <w:t>条</w:t>
      </w:r>
      <w:r w:rsidRPr="007649B5">
        <w:rPr>
          <w:rFonts w:ascii="Times New Roman" w:eastAsia="方正仿宋_GBK" w:hAnsi="Times New Roman"/>
          <w:sz w:val="32"/>
          <w:szCs w:val="32"/>
          <w:lang w:bidi="ar"/>
        </w:rPr>
        <w:t xml:space="preserve">  </w:t>
      </w:r>
      <w:r w:rsidRPr="007649B5">
        <w:rPr>
          <w:rFonts w:ascii="Times New Roman" w:eastAsia="方正仿宋_GBK" w:hAnsi="Times New Roman"/>
          <w:sz w:val="32"/>
          <w:szCs w:val="32"/>
          <w:lang w:bidi="ar"/>
        </w:rPr>
        <w:t>审计处提出分类整改要求应当随审计报告征求意见稿一并征求被审计单位的意见建议，做到充分沟通、达成共识。</w:t>
      </w:r>
    </w:p>
    <w:p w14:paraId="5FACA3A4" w14:textId="4F4CD5DD" w:rsidR="005C02A2" w:rsidRPr="007649B5" w:rsidRDefault="00124928">
      <w:pPr>
        <w:spacing w:line="560" w:lineRule="exact"/>
        <w:ind w:firstLineChars="200" w:firstLine="643"/>
        <w:rPr>
          <w:rFonts w:ascii="Times New Roman" w:eastAsia="方正仿宋_GBK" w:hAnsi="Times New Roman"/>
          <w:sz w:val="32"/>
          <w:szCs w:val="32"/>
          <w:lang w:bidi="ar"/>
        </w:rPr>
      </w:pPr>
      <w:r w:rsidRPr="007649B5">
        <w:rPr>
          <w:rFonts w:ascii="Times New Roman" w:eastAsia="方正仿宋_GBK" w:hAnsi="Times New Roman"/>
          <w:b/>
          <w:bCs/>
          <w:sz w:val="32"/>
          <w:szCs w:val="32"/>
          <w:lang w:bidi="ar"/>
        </w:rPr>
        <w:t>第</w:t>
      </w:r>
      <w:r w:rsidR="00F62D93" w:rsidRPr="007649B5">
        <w:rPr>
          <w:rFonts w:ascii="Times New Roman" w:eastAsia="方正仿宋_GBK" w:hAnsi="Times New Roman"/>
          <w:b/>
          <w:bCs/>
          <w:sz w:val="32"/>
          <w:szCs w:val="32"/>
          <w:lang w:bidi="ar"/>
        </w:rPr>
        <w:t>八</w:t>
      </w:r>
      <w:r w:rsidRPr="007649B5">
        <w:rPr>
          <w:rFonts w:ascii="Times New Roman" w:eastAsia="方正仿宋_GBK" w:hAnsi="Times New Roman"/>
          <w:b/>
          <w:bCs/>
          <w:sz w:val="32"/>
          <w:szCs w:val="32"/>
          <w:lang w:bidi="ar"/>
        </w:rPr>
        <w:t>条</w:t>
      </w:r>
      <w:r w:rsidRPr="007649B5">
        <w:rPr>
          <w:rFonts w:ascii="Times New Roman" w:eastAsia="方正仿宋_GBK" w:hAnsi="Times New Roman"/>
          <w:sz w:val="32"/>
          <w:szCs w:val="32"/>
          <w:lang w:bidi="ar"/>
        </w:rPr>
        <w:t xml:space="preserve">  </w:t>
      </w:r>
      <w:r w:rsidRPr="007649B5">
        <w:rPr>
          <w:rFonts w:ascii="Times New Roman" w:eastAsia="方正仿宋_GBK" w:hAnsi="Times New Roman"/>
          <w:sz w:val="32"/>
          <w:szCs w:val="32"/>
          <w:lang w:bidi="ar"/>
        </w:rPr>
        <w:t>整改过程中，被审计单位因为客观原因申请对问题整改类型进行调整的，审计处应查明原因、分析研判，如确需变更整改类型的，予以调整。</w:t>
      </w:r>
    </w:p>
    <w:p w14:paraId="7D0EB054" w14:textId="77777777" w:rsidR="005C02A2" w:rsidRPr="007649B5" w:rsidRDefault="00124928">
      <w:pPr>
        <w:spacing w:line="560" w:lineRule="exact"/>
        <w:ind w:firstLineChars="200" w:firstLine="640"/>
        <w:rPr>
          <w:rFonts w:ascii="Times New Roman" w:eastAsia="方正仿宋_GBK" w:hAnsi="Times New Roman"/>
          <w:b/>
          <w:bCs/>
          <w:sz w:val="32"/>
          <w:szCs w:val="32"/>
          <w:lang w:bidi="ar"/>
        </w:rPr>
      </w:pPr>
      <w:r w:rsidRPr="007649B5">
        <w:rPr>
          <w:rFonts w:ascii="Times New Roman" w:eastAsia="方正仿宋_GBK" w:hAnsi="Times New Roman"/>
          <w:sz w:val="32"/>
          <w:szCs w:val="32"/>
          <w:lang w:bidi="ar"/>
        </w:rPr>
        <w:lastRenderedPageBreak/>
        <w:t>原则上同一个审计项目（或子项目）只能申请调整</w:t>
      </w:r>
      <w:r w:rsidRPr="007649B5">
        <w:rPr>
          <w:rFonts w:ascii="Times New Roman" w:eastAsia="方正仿宋_GBK" w:hAnsi="Times New Roman"/>
          <w:sz w:val="32"/>
          <w:szCs w:val="32"/>
          <w:lang w:bidi="ar"/>
        </w:rPr>
        <w:t>1</w:t>
      </w:r>
      <w:r w:rsidRPr="007649B5">
        <w:rPr>
          <w:rFonts w:ascii="Times New Roman" w:eastAsia="方正仿宋_GBK" w:hAnsi="Times New Roman"/>
          <w:sz w:val="32"/>
          <w:szCs w:val="32"/>
          <w:lang w:bidi="ar"/>
        </w:rPr>
        <w:t>次。</w:t>
      </w:r>
    </w:p>
    <w:p w14:paraId="378F79FB" w14:textId="77777777" w:rsidR="005C02A2" w:rsidRPr="007649B5" w:rsidRDefault="00124928">
      <w:pPr>
        <w:spacing w:line="560" w:lineRule="exact"/>
        <w:jc w:val="center"/>
        <w:rPr>
          <w:rFonts w:ascii="Times New Roman" w:eastAsia="方正黑体_GBK" w:hAnsi="Times New Roman"/>
          <w:sz w:val="32"/>
          <w:szCs w:val="32"/>
        </w:rPr>
      </w:pPr>
      <w:r w:rsidRPr="007649B5">
        <w:rPr>
          <w:rFonts w:ascii="Times New Roman" w:eastAsia="方正黑体_GBK" w:hAnsi="Times New Roman"/>
          <w:sz w:val="32"/>
          <w:szCs w:val="32"/>
        </w:rPr>
        <w:t>第三章</w:t>
      </w:r>
      <w:r w:rsidRPr="007649B5">
        <w:rPr>
          <w:rFonts w:ascii="Times New Roman" w:eastAsia="方正黑体_GBK" w:hAnsi="Times New Roman"/>
          <w:sz w:val="32"/>
          <w:szCs w:val="32"/>
        </w:rPr>
        <w:t xml:space="preserve">  </w:t>
      </w:r>
      <w:r w:rsidRPr="007649B5">
        <w:rPr>
          <w:rFonts w:ascii="Times New Roman" w:eastAsia="方正黑体_GBK" w:hAnsi="Times New Roman"/>
          <w:sz w:val="32"/>
          <w:szCs w:val="32"/>
        </w:rPr>
        <w:t>整改结果认定</w:t>
      </w:r>
    </w:p>
    <w:p w14:paraId="16476894" w14:textId="51B54D6F" w:rsidR="005C02A2" w:rsidRPr="007649B5" w:rsidRDefault="00124928">
      <w:pPr>
        <w:spacing w:line="560" w:lineRule="exact"/>
        <w:ind w:firstLineChars="200" w:firstLine="643"/>
        <w:rPr>
          <w:rFonts w:ascii="Times New Roman" w:eastAsia="方正仿宋_GBK" w:hAnsi="Times New Roman"/>
          <w:sz w:val="32"/>
          <w:szCs w:val="32"/>
          <w:lang w:bidi="ar"/>
        </w:rPr>
      </w:pPr>
      <w:r w:rsidRPr="007649B5">
        <w:rPr>
          <w:rFonts w:ascii="Times New Roman" w:eastAsia="方正仿宋_GBK" w:hAnsi="Times New Roman"/>
          <w:b/>
          <w:bCs/>
          <w:sz w:val="32"/>
          <w:szCs w:val="32"/>
          <w:lang w:bidi="ar"/>
        </w:rPr>
        <w:t>第</w:t>
      </w:r>
      <w:r w:rsidR="00F62D93" w:rsidRPr="007649B5">
        <w:rPr>
          <w:rFonts w:ascii="Times New Roman" w:eastAsia="方正仿宋_GBK" w:hAnsi="Times New Roman"/>
          <w:b/>
          <w:bCs/>
          <w:sz w:val="32"/>
          <w:szCs w:val="32"/>
          <w:lang w:bidi="ar"/>
        </w:rPr>
        <w:t>九</w:t>
      </w:r>
      <w:r w:rsidRPr="007649B5">
        <w:rPr>
          <w:rFonts w:ascii="Times New Roman" w:eastAsia="方正仿宋_GBK" w:hAnsi="Times New Roman"/>
          <w:b/>
          <w:bCs/>
          <w:sz w:val="32"/>
          <w:szCs w:val="32"/>
          <w:lang w:bidi="ar"/>
        </w:rPr>
        <w:t>条</w:t>
      </w:r>
      <w:r w:rsidRPr="007649B5">
        <w:rPr>
          <w:rFonts w:ascii="Times New Roman" w:eastAsia="方正仿宋_GBK" w:hAnsi="Times New Roman"/>
          <w:sz w:val="32"/>
          <w:szCs w:val="32"/>
          <w:lang w:bidi="ar"/>
        </w:rPr>
        <w:t xml:space="preserve">  </w:t>
      </w:r>
      <w:r w:rsidRPr="007649B5">
        <w:rPr>
          <w:rFonts w:ascii="Times New Roman" w:eastAsia="方正仿宋_GBK" w:hAnsi="Times New Roman"/>
          <w:sz w:val="32"/>
          <w:szCs w:val="32"/>
          <w:lang w:bidi="ar"/>
        </w:rPr>
        <w:t>审计处根据被审计单位及相关责任单位报送的整改报告、整改结果清单、其他整改材料和现场核查情况等进行综合评判，对整改结果作出认定。</w:t>
      </w:r>
    </w:p>
    <w:p w14:paraId="4C83B9CD" w14:textId="33688679" w:rsidR="005C02A2" w:rsidRPr="007649B5" w:rsidRDefault="00124928">
      <w:pPr>
        <w:spacing w:line="560" w:lineRule="exact"/>
        <w:ind w:firstLineChars="200" w:firstLine="643"/>
        <w:rPr>
          <w:rFonts w:ascii="Times New Roman" w:eastAsia="方正仿宋_GBK" w:hAnsi="Times New Roman"/>
          <w:sz w:val="32"/>
          <w:szCs w:val="32"/>
          <w:lang w:bidi="ar"/>
        </w:rPr>
      </w:pPr>
      <w:r w:rsidRPr="007649B5">
        <w:rPr>
          <w:rFonts w:ascii="Times New Roman" w:eastAsia="方正仿宋_GBK" w:hAnsi="Times New Roman"/>
          <w:b/>
          <w:bCs/>
          <w:sz w:val="32"/>
          <w:szCs w:val="32"/>
          <w:lang w:bidi="ar"/>
        </w:rPr>
        <w:t>第</w:t>
      </w:r>
      <w:r w:rsidR="00F62D93" w:rsidRPr="007649B5">
        <w:rPr>
          <w:rFonts w:ascii="Times New Roman" w:eastAsia="方正仿宋_GBK" w:hAnsi="Times New Roman"/>
          <w:b/>
          <w:bCs/>
          <w:sz w:val="32"/>
          <w:szCs w:val="32"/>
          <w:lang w:bidi="ar"/>
        </w:rPr>
        <w:t>十</w:t>
      </w:r>
      <w:r w:rsidRPr="007649B5">
        <w:rPr>
          <w:rFonts w:ascii="Times New Roman" w:eastAsia="方正仿宋_GBK" w:hAnsi="Times New Roman"/>
          <w:b/>
          <w:bCs/>
          <w:sz w:val="32"/>
          <w:szCs w:val="32"/>
          <w:lang w:bidi="ar"/>
        </w:rPr>
        <w:t>条</w:t>
      </w:r>
      <w:r w:rsidRPr="007649B5">
        <w:rPr>
          <w:rFonts w:ascii="Times New Roman" w:eastAsia="方正仿宋_GBK" w:hAnsi="Times New Roman"/>
          <w:sz w:val="32"/>
          <w:szCs w:val="32"/>
          <w:lang w:bidi="ar"/>
        </w:rPr>
        <w:t xml:space="preserve">  </w:t>
      </w:r>
      <w:r w:rsidRPr="007649B5">
        <w:rPr>
          <w:rFonts w:ascii="Times New Roman" w:eastAsia="方正仿宋_GBK" w:hAnsi="Times New Roman"/>
          <w:sz w:val="32"/>
          <w:szCs w:val="32"/>
          <w:lang w:bidi="ar"/>
        </w:rPr>
        <w:t>整改结果认定分为三类：完成整改、按要求整改中、未按要求整改。</w:t>
      </w:r>
    </w:p>
    <w:p w14:paraId="747BC49D" w14:textId="77777777" w:rsidR="005C02A2" w:rsidRPr="007649B5" w:rsidRDefault="00124928">
      <w:pPr>
        <w:spacing w:line="560" w:lineRule="exact"/>
        <w:ind w:firstLineChars="200" w:firstLine="640"/>
        <w:rPr>
          <w:rFonts w:ascii="Times New Roman" w:eastAsia="方正仿宋_GBK" w:hAnsi="Times New Roman"/>
          <w:sz w:val="32"/>
          <w:szCs w:val="32"/>
          <w:lang w:bidi="ar"/>
        </w:rPr>
      </w:pPr>
      <w:r w:rsidRPr="007649B5">
        <w:rPr>
          <w:rFonts w:ascii="Times New Roman" w:eastAsia="方正仿宋_GBK" w:hAnsi="Times New Roman"/>
          <w:sz w:val="32"/>
          <w:szCs w:val="32"/>
          <w:lang w:bidi="ar"/>
        </w:rPr>
        <w:t>（一）完成整改，指整改措施符合法律法规制度规定和整改要求，问题得到全面纠正和改进，达到审计预期成效。</w:t>
      </w:r>
    </w:p>
    <w:p w14:paraId="4B329E64" w14:textId="77777777" w:rsidR="005C02A2" w:rsidRPr="007649B5" w:rsidRDefault="00124928">
      <w:pPr>
        <w:spacing w:line="560" w:lineRule="exact"/>
        <w:ind w:firstLineChars="200" w:firstLine="640"/>
        <w:rPr>
          <w:rFonts w:ascii="Times New Roman" w:eastAsia="方正仿宋_GBK" w:hAnsi="Times New Roman"/>
          <w:sz w:val="32"/>
          <w:szCs w:val="32"/>
          <w:lang w:bidi="ar"/>
        </w:rPr>
      </w:pPr>
      <w:r w:rsidRPr="007649B5">
        <w:rPr>
          <w:rFonts w:ascii="Times New Roman" w:eastAsia="方正仿宋_GBK" w:hAnsi="Times New Roman"/>
          <w:sz w:val="32"/>
          <w:szCs w:val="32"/>
          <w:lang w:bidi="ar"/>
        </w:rPr>
        <w:t>（二）按要求整改中，指在整改时限内按计划进度要求已采取整改措施，问题得到部分整改，或整改取得阶段性进展和成效，需要继续整改落实。</w:t>
      </w:r>
    </w:p>
    <w:p w14:paraId="6FF336C5" w14:textId="77777777" w:rsidR="005C02A2" w:rsidRPr="007649B5" w:rsidRDefault="00124928">
      <w:pPr>
        <w:spacing w:line="560" w:lineRule="exact"/>
        <w:ind w:firstLineChars="200" w:firstLine="640"/>
        <w:rPr>
          <w:rFonts w:ascii="Times New Roman" w:eastAsia="方正仿宋_GBK" w:hAnsi="Times New Roman"/>
          <w:sz w:val="32"/>
          <w:szCs w:val="32"/>
          <w:lang w:bidi="ar"/>
        </w:rPr>
      </w:pPr>
      <w:r w:rsidRPr="007649B5">
        <w:rPr>
          <w:rFonts w:ascii="Times New Roman" w:eastAsia="方正仿宋_GBK" w:hAnsi="Times New Roman"/>
          <w:sz w:val="32"/>
          <w:szCs w:val="32"/>
          <w:lang w:bidi="ar"/>
        </w:rPr>
        <w:t>（三）未按要求整改，指未对问题采取相应整改措施或采取的措施不符合相关法律法规制度规定和整改要求，整改未取得实质进展；或者审计要求的整改期限已到，但问题仍在整改过程中，未能如期完成整改、未达到审计预期目标。</w:t>
      </w:r>
    </w:p>
    <w:p w14:paraId="6A2497CC" w14:textId="2A0B22E0" w:rsidR="005C02A2" w:rsidRPr="007649B5" w:rsidRDefault="00124928">
      <w:pPr>
        <w:spacing w:line="560" w:lineRule="exact"/>
        <w:ind w:firstLineChars="200" w:firstLine="643"/>
        <w:rPr>
          <w:rFonts w:ascii="Times New Roman" w:eastAsia="方正仿宋_GBK" w:hAnsi="Times New Roman"/>
          <w:sz w:val="32"/>
          <w:szCs w:val="32"/>
          <w:lang w:bidi="ar"/>
        </w:rPr>
      </w:pPr>
      <w:r w:rsidRPr="007649B5">
        <w:rPr>
          <w:rFonts w:ascii="Times New Roman" w:eastAsia="方正仿宋_GBK" w:hAnsi="Times New Roman"/>
          <w:b/>
          <w:bCs/>
          <w:sz w:val="32"/>
          <w:szCs w:val="32"/>
          <w:lang w:bidi="ar"/>
        </w:rPr>
        <w:t>第十</w:t>
      </w:r>
      <w:r w:rsidR="00F62D93" w:rsidRPr="007649B5">
        <w:rPr>
          <w:rFonts w:ascii="Times New Roman" w:eastAsia="方正仿宋_GBK" w:hAnsi="Times New Roman"/>
          <w:b/>
          <w:bCs/>
          <w:sz w:val="32"/>
          <w:szCs w:val="32"/>
          <w:lang w:bidi="ar"/>
        </w:rPr>
        <w:t>一</w:t>
      </w:r>
      <w:r w:rsidRPr="007649B5">
        <w:rPr>
          <w:rFonts w:ascii="Times New Roman" w:eastAsia="方正仿宋_GBK" w:hAnsi="Times New Roman"/>
          <w:b/>
          <w:bCs/>
          <w:sz w:val="32"/>
          <w:szCs w:val="32"/>
          <w:lang w:bidi="ar"/>
        </w:rPr>
        <w:t>条</w:t>
      </w:r>
      <w:r w:rsidRPr="007649B5">
        <w:rPr>
          <w:rFonts w:ascii="Times New Roman" w:eastAsia="方正仿宋_GBK" w:hAnsi="Times New Roman"/>
          <w:sz w:val="32"/>
          <w:szCs w:val="32"/>
          <w:lang w:bidi="ar"/>
        </w:rPr>
        <w:t xml:space="preserve">  </w:t>
      </w:r>
      <w:r w:rsidRPr="007649B5">
        <w:rPr>
          <w:rFonts w:ascii="Times New Roman" w:eastAsia="方正仿宋_GBK" w:hAnsi="Times New Roman"/>
          <w:sz w:val="32"/>
          <w:szCs w:val="32"/>
          <w:lang w:bidi="ar"/>
        </w:rPr>
        <w:t>整改过程中，因有关法律法规或制度政策发生变动、相关部门单位职能调整等，造成与原整改要求不一致的，被审计单位提出申请并提供相关依据，审计处核实认可后，按认可后的要求进行整改。</w:t>
      </w:r>
    </w:p>
    <w:p w14:paraId="4AF9ED1A" w14:textId="42E5E50C" w:rsidR="005C02A2" w:rsidRPr="007649B5" w:rsidRDefault="00124928">
      <w:pPr>
        <w:spacing w:line="560" w:lineRule="exact"/>
        <w:jc w:val="center"/>
        <w:rPr>
          <w:rFonts w:ascii="Times New Roman" w:eastAsia="方正黑体_GBK" w:hAnsi="Times New Roman"/>
          <w:sz w:val="32"/>
          <w:szCs w:val="32"/>
        </w:rPr>
      </w:pPr>
      <w:r w:rsidRPr="007649B5">
        <w:rPr>
          <w:rFonts w:ascii="Times New Roman" w:eastAsia="方正黑体_GBK" w:hAnsi="Times New Roman"/>
          <w:sz w:val="32"/>
          <w:szCs w:val="32"/>
        </w:rPr>
        <w:t>第四章</w:t>
      </w:r>
      <w:r w:rsidRPr="007649B5">
        <w:rPr>
          <w:rFonts w:ascii="Times New Roman" w:eastAsia="方正黑体_GBK" w:hAnsi="Times New Roman"/>
          <w:sz w:val="32"/>
          <w:szCs w:val="32"/>
        </w:rPr>
        <w:t xml:space="preserve">  </w:t>
      </w:r>
      <w:r w:rsidR="00841026" w:rsidRPr="007649B5">
        <w:rPr>
          <w:rFonts w:ascii="Times New Roman" w:eastAsia="方正黑体_GBK" w:hAnsi="Times New Roman"/>
          <w:sz w:val="32"/>
          <w:szCs w:val="32"/>
        </w:rPr>
        <w:t>整改内容和程序</w:t>
      </w:r>
    </w:p>
    <w:p w14:paraId="3254AF97" w14:textId="4BFBA00E" w:rsidR="005C02A2" w:rsidRPr="007649B5" w:rsidRDefault="00124928">
      <w:pPr>
        <w:spacing w:line="560" w:lineRule="exact"/>
        <w:ind w:firstLineChars="200" w:firstLine="643"/>
        <w:rPr>
          <w:rFonts w:ascii="Times New Roman" w:eastAsia="方正仿宋_GBK" w:hAnsi="Times New Roman"/>
          <w:sz w:val="32"/>
          <w:szCs w:val="32"/>
        </w:rPr>
      </w:pPr>
      <w:bookmarkStart w:id="2" w:name="OLE_LINK4"/>
      <w:r w:rsidRPr="007649B5">
        <w:rPr>
          <w:rFonts w:ascii="Times New Roman" w:eastAsia="方正仿宋_GBK" w:hAnsi="Times New Roman"/>
          <w:b/>
          <w:sz w:val="32"/>
          <w:szCs w:val="32"/>
        </w:rPr>
        <w:t>第十</w:t>
      </w:r>
      <w:r w:rsidR="00F62D93" w:rsidRPr="007649B5">
        <w:rPr>
          <w:rFonts w:ascii="Times New Roman" w:eastAsia="方正仿宋_GBK" w:hAnsi="Times New Roman"/>
          <w:b/>
          <w:sz w:val="32"/>
          <w:szCs w:val="32"/>
        </w:rPr>
        <w:t>二</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建立审计整改对账销号机制。审计处建立审计整</w:t>
      </w:r>
      <w:r w:rsidRPr="007649B5">
        <w:rPr>
          <w:rFonts w:ascii="Times New Roman" w:eastAsia="方正仿宋_GBK" w:hAnsi="Times New Roman"/>
          <w:sz w:val="32"/>
          <w:szCs w:val="32"/>
        </w:rPr>
        <w:lastRenderedPageBreak/>
        <w:t>改工作台账，实行</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问题清单</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整改清单</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销号清单</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对接，推进审计整改工作闭环管理。审计处或其委托的中介机构出具审计报告时列出问题清单。被审计单位在报送审计整改报告时，一并报送整改清单。</w:t>
      </w:r>
    </w:p>
    <w:p w14:paraId="281E0B5B" w14:textId="763AB442"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bCs/>
          <w:sz w:val="32"/>
          <w:szCs w:val="32"/>
        </w:rPr>
        <w:t>第</w:t>
      </w:r>
      <w:r w:rsidR="00F62D93" w:rsidRPr="007649B5">
        <w:rPr>
          <w:rFonts w:ascii="Times New Roman" w:eastAsia="方正仿宋_GBK" w:hAnsi="Times New Roman"/>
          <w:b/>
          <w:bCs/>
          <w:sz w:val="32"/>
          <w:szCs w:val="32"/>
        </w:rPr>
        <w:t>十三</w:t>
      </w:r>
      <w:r w:rsidRPr="007649B5">
        <w:rPr>
          <w:rFonts w:ascii="Times New Roman" w:eastAsia="方正仿宋_GBK" w:hAnsi="Times New Roman"/>
          <w:b/>
          <w:bCs/>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审计整改的方式</w:t>
      </w:r>
    </w:p>
    <w:p w14:paraId="23B9D2F8" w14:textId="05B5C1CA" w:rsidR="005C02A2" w:rsidRPr="007649B5" w:rsidRDefault="004100F3">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（一）</w:t>
      </w:r>
      <w:r w:rsidR="00124928" w:rsidRPr="007649B5">
        <w:rPr>
          <w:rFonts w:ascii="Times New Roman" w:eastAsia="方正仿宋_GBK" w:hAnsi="Times New Roman"/>
          <w:sz w:val="32"/>
          <w:szCs w:val="32"/>
        </w:rPr>
        <w:t>停止并纠正相关违规违纪</w:t>
      </w:r>
      <w:r w:rsidR="00C3248D" w:rsidRPr="007649B5">
        <w:rPr>
          <w:rFonts w:ascii="Times New Roman" w:eastAsia="方正仿宋_GBK" w:hAnsi="Times New Roman"/>
          <w:sz w:val="32"/>
          <w:szCs w:val="32"/>
        </w:rPr>
        <w:t>违法</w:t>
      </w:r>
      <w:r w:rsidR="00124928" w:rsidRPr="007649B5">
        <w:rPr>
          <w:rFonts w:ascii="Times New Roman" w:eastAsia="方正仿宋_GBK" w:hAnsi="Times New Roman"/>
          <w:sz w:val="32"/>
          <w:szCs w:val="32"/>
        </w:rPr>
        <w:t>行为；</w:t>
      </w:r>
    </w:p>
    <w:p w14:paraId="68BC9C22" w14:textId="5E93D112" w:rsidR="005C02A2" w:rsidRPr="007649B5" w:rsidRDefault="004100F3">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（二）</w:t>
      </w:r>
      <w:r w:rsidR="00124928" w:rsidRPr="007649B5">
        <w:rPr>
          <w:rFonts w:ascii="Times New Roman" w:eastAsia="方正仿宋_GBK" w:hAnsi="Times New Roman"/>
          <w:sz w:val="32"/>
          <w:szCs w:val="32"/>
        </w:rPr>
        <w:t>退还违规违纪</w:t>
      </w:r>
      <w:r w:rsidR="00C3248D" w:rsidRPr="007649B5">
        <w:rPr>
          <w:rFonts w:ascii="Times New Roman" w:eastAsia="方正仿宋_GBK" w:hAnsi="Times New Roman"/>
          <w:sz w:val="32"/>
          <w:szCs w:val="32"/>
        </w:rPr>
        <w:t>违法</w:t>
      </w:r>
      <w:r w:rsidR="00124928" w:rsidRPr="007649B5">
        <w:rPr>
          <w:rFonts w:ascii="Times New Roman" w:eastAsia="方正仿宋_GBK" w:hAnsi="Times New Roman"/>
          <w:sz w:val="32"/>
          <w:szCs w:val="32"/>
        </w:rPr>
        <w:t>资金、资产等；</w:t>
      </w:r>
    </w:p>
    <w:p w14:paraId="705F6CDF" w14:textId="42ADA8C9" w:rsidR="005C02A2" w:rsidRPr="007649B5" w:rsidRDefault="004100F3">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（三）</w:t>
      </w:r>
      <w:r w:rsidR="00124928" w:rsidRPr="007649B5">
        <w:rPr>
          <w:rFonts w:ascii="Times New Roman" w:eastAsia="方正仿宋_GBK" w:hAnsi="Times New Roman"/>
          <w:sz w:val="32"/>
          <w:szCs w:val="32"/>
        </w:rPr>
        <w:t>追究相关人员责任</w:t>
      </w:r>
      <w:r w:rsidR="00ED0C58" w:rsidRPr="007649B5">
        <w:rPr>
          <w:rFonts w:ascii="Times New Roman" w:eastAsia="方正仿宋_GBK" w:hAnsi="Times New Roman"/>
          <w:sz w:val="32"/>
          <w:szCs w:val="32"/>
        </w:rPr>
        <w:t>；</w:t>
      </w:r>
    </w:p>
    <w:p w14:paraId="77ABB3A6" w14:textId="3F4BC881" w:rsidR="005C02A2" w:rsidRPr="007649B5" w:rsidRDefault="004100F3">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（四）</w:t>
      </w:r>
      <w:r w:rsidR="00124928" w:rsidRPr="007649B5">
        <w:rPr>
          <w:rFonts w:ascii="Times New Roman" w:eastAsia="方正仿宋_GBK" w:hAnsi="Times New Roman"/>
          <w:sz w:val="32"/>
          <w:szCs w:val="32"/>
        </w:rPr>
        <w:t>制定和完善相关制度</w:t>
      </w:r>
      <w:r w:rsidR="00ED0C58" w:rsidRPr="007649B5">
        <w:rPr>
          <w:rFonts w:ascii="Times New Roman" w:eastAsia="方正仿宋_GBK" w:hAnsi="Times New Roman"/>
          <w:sz w:val="32"/>
          <w:szCs w:val="32"/>
        </w:rPr>
        <w:t>；</w:t>
      </w:r>
    </w:p>
    <w:p w14:paraId="5511386D" w14:textId="49184ADF" w:rsidR="005C02A2" w:rsidRPr="007649B5" w:rsidRDefault="004100F3">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（五）</w:t>
      </w:r>
      <w:r w:rsidR="00124928" w:rsidRPr="007649B5">
        <w:rPr>
          <w:rFonts w:ascii="Times New Roman" w:eastAsia="方正仿宋_GBK" w:hAnsi="Times New Roman"/>
          <w:sz w:val="32"/>
          <w:szCs w:val="32"/>
        </w:rPr>
        <w:t>其他方式。</w:t>
      </w:r>
    </w:p>
    <w:p w14:paraId="3E662874" w14:textId="4522323A"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第十</w:t>
      </w:r>
      <w:r w:rsidR="00F62D93" w:rsidRPr="007649B5">
        <w:rPr>
          <w:rFonts w:ascii="Times New Roman" w:eastAsia="方正仿宋_GBK" w:hAnsi="Times New Roman"/>
          <w:b/>
          <w:sz w:val="32"/>
          <w:szCs w:val="32"/>
        </w:rPr>
        <w:t>四</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被审计单位在规定的期限内，以书面形式向审计处报送经单位主要负责人签发的审计整改报告，并提供必要证明材料。</w:t>
      </w:r>
    </w:p>
    <w:p w14:paraId="702AC9E5" w14:textId="4BEDA46D" w:rsidR="005C02A2" w:rsidRPr="007649B5" w:rsidRDefault="00124928">
      <w:pPr>
        <w:spacing w:line="560" w:lineRule="exact"/>
        <w:ind w:firstLineChars="200" w:firstLine="643"/>
        <w:rPr>
          <w:rFonts w:ascii="Times New Roman" w:eastAsia="方正仿宋_GBK" w:hAnsi="Times New Roman"/>
          <w:sz w:val="32"/>
          <w:szCs w:val="32"/>
        </w:rPr>
      </w:pPr>
      <w:bookmarkStart w:id="3" w:name="OLE_LINK2"/>
      <w:r w:rsidRPr="007649B5">
        <w:rPr>
          <w:rFonts w:ascii="Times New Roman" w:eastAsia="方正仿宋_GBK" w:hAnsi="Times New Roman"/>
          <w:b/>
          <w:sz w:val="32"/>
          <w:szCs w:val="32"/>
        </w:rPr>
        <w:t>第十</w:t>
      </w:r>
      <w:r w:rsidR="00F62D93" w:rsidRPr="007649B5">
        <w:rPr>
          <w:rFonts w:ascii="Times New Roman" w:eastAsia="方正仿宋_GBK" w:hAnsi="Times New Roman"/>
          <w:b/>
          <w:sz w:val="32"/>
          <w:szCs w:val="32"/>
        </w:rPr>
        <w:t>五</w:t>
      </w:r>
      <w:r w:rsidRPr="007649B5">
        <w:rPr>
          <w:rFonts w:ascii="Times New Roman" w:eastAsia="方正仿宋_GBK" w:hAnsi="Times New Roman"/>
          <w:b/>
          <w:sz w:val="32"/>
          <w:szCs w:val="32"/>
        </w:rPr>
        <w:t>条</w:t>
      </w:r>
      <w:bookmarkEnd w:id="3"/>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审计整改报告主要包括以下内容：</w:t>
      </w:r>
    </w:p>
    <w:p w14:paraId="34905BA4"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（一）审计查出问题的整改结果；</w:t>
      </w:r>
    </w:p>
    <w:p w14:paraId="21186963"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（二）尚未整改到位问题及原因；</w:t>
      </w:r>
    </w:p>
    <w:p w14:paraId="408FC764"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（三）继续整改的主要措施和整改时限；</w:t>
      </w:r>
    </w:p>
    <w:p w14:paraId="66E12BA8"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（四）对有关责任部门和责任人的追究处理情况；</w:t>
      </w:r>
    </w:p>
    <w:p w14:paraId="6754AE2F"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（五）强化内部管理和完善相关制度情况；</w:t>
      </w:r>
    </w:p>
    <w:p w14:paraId="36AB3F54"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（六）落实整改的必要证明材料；</w:t>
      </w:r>
    </w:p>
    <w:p w14:paraId="62A955D3"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（七）其他有关内容。</w:t>
      </w:r>
    </w:p>
    <w:p w14:paraId="78615272" w14:textId="0F0A7730" w:rsidR="005C02A2" w:rsidRPr="007649B5" w:rsidRDefault="00124928">
      <w:pPr>
        <w:spacing w:line="560" w:lineRule="exact"/>
        <w:ind w:firstLineChars="200" w:firstLine="643"/>
        <w:rPr>
          <w:rFonts w:ascii="Times New Roman" w:eastAsia="方正仿宋_GBK" w:hAnsi="Times New Roman"/>
          <w:sz w:val="32"/>
          <w:szCs w:val="32"/>
          <w:lang w:bidi="ar"/>
        </w:rPr>
      </w:pPr>
      <w:r w:rsidRPr="007649B5">
        <w:rPr>
          <w:rFonts w:ascii="Times New Roman" w:eastAsia="方正仿宋_GBK" w:hAnsi="Times New Roman"/>
          <w:b/>
          <w:sz w:val="32"/>
          <w:szCs w:val="32"/>
        </w:rPr>
        <w:t>第十</w:t>
      </w:r>
      <w:r w:rsidR="00F62D93" w:rsidRPr="007649B5">
        <w:rPr>
          <w:rFonts w:ascii="Times New Roman" w:eastAsia="方正仿宋_GBK" w:hAnsi="Times New Roman"/>
          <w:b/>
          <w:sz w:val="32"/>
          <w:szCs w:val="32"/>
        </w:rPr>
        <w:t>六</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lang w:bidi="ar"/>
        </w:rPr>
        <w:t xml:space="preserve">  </w:t>
      </w:r>
      <w:r w:rsidRPr="007649B5">
        <w:rPr>
          <w:rFonts w:ascii="Times New Roman" w:eastAsia="方正仿宋_GBK" w:hAnsi="Times New Roman"/>
          <w:sz w:val="32"/>
          <w:szCs w:val="32"/>
          <w:lang w:bidi="ar"/>
        </w:rPr>
        <w:t>审计处认定为</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完成整改</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的问题，应按程序办理</w:t>
      </w:r>
      <w:r w:rsidRPr="007649B5">
        <w:rPr>
          <w:rFonts w:ascii="Times New Roman" w:eastAsia="方正仿宋_GBK" w:hAnsi="Times New Roman"/>
          <w:sz w:val="32"/>
          <w:szCs w:val="32"/>
          <w:lang w:bidi="ar"/>
        </w:rPr>
        <w:lastRenderedPageBreak/>
        <w:t>销号；认定为</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按要求整改中</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或</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未按要求整改</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的问题，应跟踪督促被审计单位持续推进整改，直至问题全部整改落实到位，达到</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完成整改</w:t>
      </w:r>
      <w:r w:rsidRPr="007649B5">
        <w:rPr>
          <w:rFonts w:ascii="Times New Roman" w:eastAsia="方正仿宋_GBK" w:hAnsi="Times New Roman"/>
          <w:sz w:val="32"/>
          <w:szCs w:val="32"/>
          <w:lang w:bidi="ar"/>
        </w:rPr>
        <w:t>”</w:t>
      </w:r>
      <w:r w:rsidRPr="007649B5">
        <w:rPr>
          <w:rFonts w:ascii="Times New Roman" w:eastAsia="方正仿宋_GBK" w:hAnsi="Times New Roman"/>
          <w:sz w:val="32"/>
          <w:szCs w:val="32"/>
          <w:lang w:bidi="ar"/>
        </w:rPr>
        <w:t>认定标准。</w:t>
      </w:r>
    </w:p>
    <w:bookmarkEnd w:id="2"/>
    <w:p w14:paraId="177F5588" w14:textId="4F0F9CA4" w:rsidR="005C02A2" w:rsidRPr="007649B5" w:rsidRDefault="00124928">
      <w:pPr>
        <w:spacing w:line="560" w:lineRule="exact"/>
        <w:jc w:val="center"/>
        <w:rPr>
          <w:rFonts w:ascii="Times New Roman" w:eastAsia="方正黑体_GBK" w:hAnsi="Times New Roman"/>
          <w:sz w:val="32"/>
          <w:szCs w:val="32"/>
        </w:rPr>
      </w:pPr>
      <w:r w:rsidRPr="007649B5">
        <w:rPr>
          <w:rFonts w:ascii="Times New Roman" w:eastAsia="方正黑体_GBK" w:hAnsi="Times New Roman"/>
          <w:sz w:val="32"/>
          <w:szCs w:val="32"/>
        </w:rPr>
        <w:t>第五章</w:t>
      </w:r>
      <w:r w:rsidRPr="007649B5">
        <w:rPr>
          <w:rFonts w:ascii="Times New Roman" w:eastAsia="方正黑体_GBK" w:hAnsi="Times New Roman"/>
          <w:sz w:val="32"/>
          <w:szCs w:val="32"/>
        </w:rPr>
        <w:t xml:space="preserve">  </w:t>
      </w:r>
      <w:r w:rsidR="00FC1215" w:rsidRPr="007649B5">
        <w:rPr>
          <w:rFonts w:ascii="Times New Roman" w:eastAsia="方正黑体_GBK" w:hAnsi="Times New Roman"/>
          <w:sz w:val="32"/>
          <w:szCs w:val="32"/>
        </w:rPr>
        <w:t>整改</w:t>
      </w:r>
      <w:r w:rsidRPr="007649B5">
        <w:rPr>
          <w:rFonts w:ascii="Times New Roman" w:eastAsia="方正黑体_GBK" w:hAnsi="Times New Roman"/>
          <w:sz w:val="32"/>
          <w:szCs w:val="32"/>
        </w:rPr>
        <w:t>组织保障</w:t>
      </w:r>
    </w:p>
    <w:p w14:paraId="154E7777" w14:textId="39EF07AD"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第十</w:t>
      </w:r>
      <w:r w:rsidR="00F62D93" w:rsidRPr="007649B5">
        <w:rPr>
          <w:rFonts w:ascii="Times New Roman" w:eastAsia="方正仿宋_GBK" w:hAnsi="Times New Roman"/>
          <w:b/>
          <w:sz w:val="32"/>
          <w:szCs w:val="32"/>
        </w:rPr>
        <w:t>七</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完善审计整改联动和会商机制。被审计单位和相关职能部门应当共同担负推进审计整改工作的责任。积极运用会商机制，通报整改情况，研究审计整改工作的重要事项，对审计揭示的重大问题，特别是涉及体制机制问题、历史遗留问题和其他疑难问题进行会商，研究解决措施，推进整改工作有效落实。</w:t>
      </w:r>
    </w:p>
    <w:p w14:paraId="75643910" w14:textId="6522BCF5"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第十</w:t>
      </w:r>
      <w:r w:rsidR="00F62D93" w:rsidRPr="007649B5">
        <w:rPr>
          <w:rFonts w:ascii="Times New Roman" w:eastAsia="方正仿宋_GBK" w:hAnsi="Times New Roman"/>
          <w:b/>
          <w:sz w:val="32"/>
          <w:szCs w:val="32"/>
        </w:rPr>
        <w:t>八</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建立审计整改督查制度。审计处应定期或不定期组织开展审计整改</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回头看</w:t>
      </w:r>
      <w:r w:rsidRPr="007649B5">
        <w:rPr>
          <w:rFonts w:ascii="Times New Roman" w:eastAsia="方正仿宋_GBK" w:hAnsi="Times New Roman"/>
          <w:sz w:val="32"/>
          <w:szCs w:val="32"/>
        </w:rPr>
        <w:t>”</w:t>
      </w:r>
      <w:r w:rsidR="000A3E3E" w:rsidRPr="007649B5">
        <w:rPr>
          <w:rFonts w:ascii="Times New Roman" w:eastAsia="方正仿宋_GBK" w:hAnsi="Times New Roman"/>
          <w:sz w:val="32"/>
          <w:szCs w:val="32"/>
        </w:rPr>
        <w:t>。</w:t>
      </w:r>
      <w:r w:rsidRPr="007649B5">
        <w:rPr>
          <w:rFonts w:ascii="Times New Roman" w:eastAsia="方正仿宋_GBK" w:hAnsi="Times New Roman"/>
          <w:sz w:val="32"/>
          <w:szCs w:val="32"/>
        </w:rPr>
        <w:t>对被审计单位分阶段整改、持续整改的问题应重点检查，深入分析原因，提出处理措施。对已经整改落实的，要举一反三，引以为戒，防止问题反弹。</w:t>
      </w:r>
    </w:p>
    <w:p w14:paraId="48B6BC3E" w14:textId="2069CF32"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第十</w:t>
      </w:r>
      <w:r w:rsidR="00F62D93" w:rsidRPr="007649B5">
        <w:rPr>
          <w:rFonts w:ascii="Times New Roman" w:eastAsia="方正仿宋_GBK" w:hAnsi="Times New Roman"/>
          <w:b/>
          <w:sz w:val="32"/>
          <w:szCs w:val="32"/>
        </w:rPr>
        <w:t>九</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建立审计整改追责问责机制。审计处应当加强与纪检监察机构、巡察办</w:t>
      </w:r>
      <w:r w:rsidR="009202AF" w:rsidRPr="007649B5">
        <w:rPr>
          <w:rFonts w:ascii="Times New Roman" w:eastAsia="方正仿宋_GBK" w:hAnsi="Times New Roman"/>
          <w:sz w:val="32"/>
          <w:szCs w:val="32"/>
        </w:rPr>
        <w:t>、财务处</w:t>
      </w:r>
      <w:r w:rsidRPr="007649B5">
        <w:rPr>
          <w:rFonts w:ascii="Times New Roman" w:eastAsia="方正仿宋_GBK" w:hAnsi="Times New Roman"/>
          <w:sz w:val="32"/>
          <w:szCs w:val="32"/>
        </w:rPr>
        <w:t>等部门的协作配合，做到信息共享、结果共用、重要事项共同实施、问题整改共同推进落实。发现被审计单位存在虚假整改、拒绝或无正当理由拖延整改、</w:t>
      </w:r>
      <w:r w:rsidR="00C3248D" w:rsidRPr="007649B5">
        <w:rPr>
          <w:rFonts w:ascii="Times New Roman" w:eastAsia="方正仿宋_GBK" w:hAnsi="Times New Roman"/>
          <w:sz w:val="32"/>
          <w:szCs w:val="32"/>
        </w:rPr>
        <w:t>推诿整改、敷衍整改、</w:t>
      </w:r>
      <w:r w:rsidRPr="007649B5">
        <w:rPr>
          <w:rFonts w:ascii="Times New Roman" w:eastAsia="方正仿宋_GBK" w:hAnsi="Times New Roman"/>
          <w:sz w:val="32"/>
          <w:szCs w:val="32"/>
        </w:rPr>
        <w:t>屡审屡犯整改不力的，应当依规依纪依法按照相关程序追究有关人员责任，并在一定范围内通报。</w:t>
      </w:r>
    </w:p>
    <w:p w14:paraId="2560741C" w14:textId="72E41688"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w:t>
      </w:r>
      <w:r w:rsidR="00F62D93" w:rsidRPr="007649B5">
        <w:rPr>
          <w:rFonts w:ascii="Times New Roman" w:eastAsia="方正仿宋_GBK" w:hAnsi="Times New Roman"/>
          <w:b/>
          <w:sz w:val="32"/>
          <w:szCs w:val="32"/>
        </w:rPr>
        <w:t>二十</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强化审计整改结果运用。学校应当将审计发现的问题整改情况列入对学院和部门的巡察内容，</w:t>
      </w:r>
      <w:r w:rsidR="00C3248D" w:rsidRPr="007649B5">
        <w:rPr>
          <w:rFonts w:ascii="Times New Roman" w:eastAsia="方正仿宋_GBK" w:hAnsi="Times New Roman"/>
          <w:sz w:val="32"/>
          <w:szCs w:val="32"/>
        </w:rPr>
        <w:t>加强对审计整改情况的监督检查</w:t>
      </w:r>
      <w:r w:rsidRPr="007649B5">
        <w:rPr>
          <w:rFonts w:ascii="Times New Roman" w:eastAsia="方正仿宋_GBK" w:hAnsi="Times New Roman"/>
          <w:sz w:val="32"/>
          <w:szCs w:val="32"/>
        </w:rPr>
        <w:t>；应当将领导干部经济责任审计结果及整改情况作</w:t>
      </w:r>
      <w:r w:rsidRPr="007649B5">
        <w:rPr>
          <w:rFonts w:ascii="Times New Roman" w:eastAsia="方正仿宋_GBK" w:hAnsi="Times New Roman"/>
          <w:sz w:val="32"/>
          <w:szCs w:val="32"/>
        </w:rPr>
        <w:lastRenderedPageBreak/>
        <w:t>为干部考核、任免、奖惩的重要依据。</w:t>
      </w:r>
    </w:p>
    <w:p w14:paraId="00532AFF" w14:textId="5467B7D6"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w:t>
      </w:r>
      <w:r w:rsidR="00F62D93" w:rsidRPr="007649B5">
        <w:rPr>
          <w:rFonts w:ascii="Times New Roman" w:eastAsia="方正仿宋_GBK" w:hAnsi="Times New Roman"/>
          <w:b/>
          <w:sz w:val="32"/>
          <w:szCs w:val="32"/>
        </w:rPr>
        <w:t>二十一</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推进审计整改结果公开。</w:t>
      </w:r>
      <w:r w:rsidR="00F62D93" w:rsidRPr="007649B5">
        <w:rPr>
          <w:rFonts w:ascii="Times New Roman" w:eastAsia="方正仿宋_GBK" w:hAnsi="Times New Roman"/>
          <w:sz w:val="32"/>
          <w:szCs w:val="32"/>
        </w:rPr>
        <w:t>被审计单位应充分发挥民主监督作用，</w:t>
      </w:r>
      <w:r w:rsidRPr="007649B5">
        <w:rPr>
          <w:rFonts w:ascii="Times New Roman" w:eastAsia="方正仿宋_GBK" w:hAnsi="Times New Roman"/>
          <w:sz w:val="32"/>
          <w:szCs w:val="32"/>
        </w:rPr>
        <w:t>通过会议通报、书面通报等形式公布，在一定范围内公开审计结果和审计整改情况。审计整改结果公开应遵循积极稳妥、注重实效、严格程序原则。</w:t>
      </w:r>
    </w:p>
    <w:p w14:paraId="11A51D6E" w14:textId="06059220"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第二十</w:t>
      </w:r>
      <w:r w:rsidR="00F62D93" w:rsidRPr="007649B5">
        <w:rPr>
          <w:rFonts w:ascii="Times New Roman" w:eastAsia="方正仿宋_GBK" w:hAnsi="Times New Roman"/>
          <w:b/>
          <w:sz w:val="32"/>
          <w:szCs w:val="32"/>
        </w:rPr>
        <w:t>二</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加强审计整改信息化管理。审计处应探索建立审计整改信息台账，实现审计发现问题录入、已整改措施、超期限未整改警示、问题销号、督查问责等环节在线留痕。</w:t>
      </w:r>
    </w:p>
    <w:p w14:paraId="0666BF8F" w14:textId="1EC37971"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第二十</w:t>
      </w:r>
      <w:r w:rsidR="00F62D93" w:rsidRPr="007649B5">
        <w:rPr>
          <w:rFonts w:ascii="Times New Roman" w:eastAsia="方正仿宋_GBK" w:hAnsi="Times New Roman"/>
          <w:b/>
          <w:sz w:val="32"/>
          <w:szCs w:val="32"/>
        </w:rPr>
        <w:t>三</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本办法由审计处负责解释。</w:t>
      </w:r>
    </w:p>
    <w:p w14:paraId="2ECF9471" w14:textId="4C16B725" w:rsidR="005C02A2" w:rsidRPr="007649B5" w:rsidRDefault="00124928">
      <w:pPr>
        <w:spacing w:line="560" w:lineRule="exact"/>
        <w:ind w:firstLineChars="200" w:firstLine="643"/>
        <w:rPr>
          <w:rFonts w:ascii="Times New Roman" w:eastAsia="方正仿宋_GBK" w:hAnsi="Times New Roman"/>
          <w:sz w:val="32"/>
          <w:szCs w:val="32"/>
        </w:rPr>
      </w:pPr>
      <w:r w:rsidRPr="007649B5">
        <w:rPr>
          <w:rFonts w:ascii="Times New Roman" w:eastAsia="方正仿宋_GBK" w:hAnsi="Times New Roman"/>
          <w:b/>
          <w:sz w:val="32"/>
          <w:szCs w:val="32"/>
        </w:rPr>
        <w:t>第二十</w:t>
      </w:r>
      <w:r w:rsidR="00F62D93" w:rsidRPr="007649B5">
        <w:rPr>
          <w:rFonts w:ascii="Times New Roman" w:eastAsia="方正仿宋_GBK" w:hAnsi="Times New Roman"/>
          <w:b/>
          <w:sz w:val="32"/>
          <w:szCs w:val="32"/>
        </w:rPr>
        <w:t>四</w:t>
      </w:r>
      <w:r w:rsidRPr="007649B5">
        <w:rPr>
          <w:rFonts w:ascii="Times New Roman" w:eastAsia="方正仿宋_GBK" w:hAnsi="Times New Roman"/>
          <w:b/>
          <w:sz w:val="32"/>
          <w:szCs w:val="32"/>
        </w:rPr>
        <w:t>条</w:t>
      </w:r>
      <w:r w:rsidRPr="007649B5">
        <w:rPr>
          <w:rFonts w:ascii="Times New Roman" w:eastAsia="方正仿宋_GBK" w:hAnsi="Times New Roman"/>
          <w:sz w:val="32"/>
          <w:szCs w:val="32"/>
        </w:rPr>
        <w:t xml:space="preserve">  </w:t>
      </w:r>
      <w:r w:rsidRPr="007649B5">
        <w:rPr>
          <w:rFonts w:ascii="Times New Roman" w:eastAsia="方正仿宋_GBK" w:hAnsi="Times New Roman"/>
          <w:sz w:val="32"/>
          <w:szCs w:val="32"/>
        </w:rPr>
        <w:t>本办法自发布之日起执行。原《南京中医药大学审计整改工作实施办法（试行）》</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南中医大审字〔</w:t>
      </w:r>
      <w:r w:rsidRPr="007649B5">
        <w:rPr>
          <w:rFonts w:ascii="Times New Roman" w:eastAsia="方正仿宋_GBK" w:hAnsi="Times New Roman"/>
          <w:sz w:val="32"/>
          <w:szCs w:val="32"/>
        </w:rPr>
        <w:t>2020</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8</w:t>
      </w:r>
      <w:r w:rsidRPr="007649B5">
        <w:rPr>
          <w:rFonts w:ascii="Times New Roman" w:eastAsia="方正仿宋_GBK" w:hAnsi="Times New Roman"/>
          <w:sz w:val="32"/>
          <w:szCs w:val="32"/>
        </w:rPr>
        <w:t>号</w:t>
      </w:r>
      <w:r w:rsidRPr="007649B5">
        <w:rPr>
          <w:rFonts w:ascii="Times New Roman" w:eastAsia="方正仿宋_GBK" w:hAnsi="Times New Roman"/>
          <w:sz w:val="32"/>
          <w:szCs w:val="32"/>
        </w:rPr>
        <w:t>)</w:t>
      </w:r>
      <w:r w:rsidRPr="007649B5">
        <w:rPr>
          <w:rFonts w:ascii="Times New Roman" w:eastAsia="方正仿宋_GBK" w:hAnsi="Times New Roman"/>
          <w:sz w:val="32"/>
          <w:szCs w:val="32"/>
        </w:rPr>
        <w:t>废止。本办法与上级文件规定不符的，按上级文件规定执行。</w:t>
      </w:r>
    </w:p>
    <w:p w14:paraId="6C7E87A0" w14:textId="77777777" w:rsidR="005C02A2" w:rsidRPr="007649B5" w:rsidRDefault="005C02A2">
      <w:pPr>
        <w:spacing w:line="560" w:lineRule="exact"/>
        <w:rPr>
          <w:rFonts w:ascii="Times New Roman" w:eastAsia="方正仿宋_GBK" w:hAnsi="Times New Roman"/>
          <w:sz w:val="32"/>
          <w:szCs w:val="32"/>
        </w:rPr>
      </w:pPr>
    </w:p>
    <w:p w14:paraId="4D25E99A" w14:textId="77777777" w:rsidR="005C02A2" w:rsidRPr="007649B5" w:rsidRDefault="00124928">
      <w:pPr>
        <w:spacing w:line="560" w:lineRule="exact"/>
        <w:ind w:firstLineChars="200" w:firstLine="640"/>
        <w:rPr>
          <w:rFonts w:ascii="Times New Roman" w:eastAsia="方正仿宋_GBK" w:hAnsi="Times New Roman"/>
          <w:sz w:val="32"/>
          <w:szCs w:val="32"/>
        </w:rPr>
      </w:pPr>
      <w:r w:rsidRPr="007649B5">
        <w:rPr>
          <w:rFonts w:ascii="Times New Roman" w:eastAsia="方正仿宋_GBK" w:hAnsi="Times New Roman"/>
          <w:sz w:val="32"/>
          <w:szCs w:val="32"/>
        </w:rPr>
        <w:t>附件：</w:t>
      </w:r>
      <w:r w:rsidRPr="007649B5">
        <w:rPr>
          <w:rFonts w:ascii="Times New Roman" w:eastAsia="方正仿宋_GBK" w:hAnsi="Times New Roman"/>
          <w:sz w:val="32"/>
          <w:szCs w:val="32"/>
        </w:rPr>
        <w:t>1.</w:t>
      </w:r>
      <w:r w:rsidRPr="007649B5">
        <w:rPr>
          <w:rFonts w:ascii="Times New Roman" w:eastAsia="方正仿宋_GBK" w:hAnsi="Times New Roman"/>
          <w:sz w:val="32"/>
          <w:szCs w:val="32"/>
        </w:rPr>
        <w:t>审计发现问题清单</w:t>
      </w:r>
    </w:p>
    <w:p w14:paraId="427FA91D" w14:textId="77777777" w:rsidR="005C02A2" w:rsidRPr="007649B5" w:rsidRDefault="00124928">
      <w:pPr>
        <w:spacing w:line="560" w:lineRule="exact"/>
        <w:rPr>
          <w:rFonts w:ascii="Times New Roman" w:eastAsia="方正仿宋_GBK" w:hAnsi="Times New Roman"/>
          <w:sz w:val="32"/>
          <w:szCs w:val="32"/>
        </w:rPr>
      </w:pPr>
      <w:r w:rsidRPr="007649B5">
        <w:rPr>
          <w:rFonts w:ascii="Times New Roman" w:eastAsia="方正仿宋_GBK" w:hAnsi="Times New Roman"/>
          <w:sz w:val="32"/>
          <w:szCs w:val="32"/>
        </w:rPr>
        <w:t xml:space="preserve">          2.</w:t>
      </w:r>
      <w:r w:rsidRPr="007649B5">
        <w:rPr>
          <w:rFonts w:ascii="Times New Roman" w:eastAsia="方正仿宋_GBK" w:hAnsi="Times New Roman"/>
          <w:sz w:val="32"/>
          <w:szCs w:val="32"/>
        </w:rPr>
        <w:t>审计整改结果清单</w:t>
      </w:r>
    </w:p>
    <w:p w14:paraId="36879427" w14:textId="77777777" w:rsidR="005C02A2" w:rsidRPr="007649B5" w:rsidRDefault="00124928">
      <w:pPr>
        <w:spacing w:line="560" w:lineRule="exact"/>
        <w:ind w:left="1600" w:hangingChars="500" w:hanging="1600"/>
        <w:rPr>
          <w:rFonts w:ascii="Times New Roman" w:eastAsia="方正仿宋_GBK" w:hAnsi="Times New Roman"/>
          <w:sz w:val="32"/>
          <w:szCs w:val="32"/>
        </w:rPr>
      </w:pPr>
      <w:r w:rsidRPr="007649B5">
        <w:rPr>
          <w:rFonts w:ascii="Times New Roman" w:eastAsia="方正仿宋_GBK" w:hAnsi="Times New Roman"/>
          <w:sz w:val="32"/>
          <w:szCs w:val="32"/>
        </w:rPr>
        <w:t xml:space="preserve">          3.</w:t>
      </w:r>
      <w:r w:rsidRPr="007649B5">
        <w:rPr>
          <w:rFonts w:ascii="Times New Roman" w:eastAsia="方正仿宋_GBK" w:hAnsi="Times New Roman"/>
          <w:sz w:val="32"/>
          <w:szCs w:val="32"/>
        </w:rPr>
        <w:t>审计整改结果检查与对账销号清单</w:t>
      </w:r>
    </w:p>
    <w:p w14:paraId="3368E61C" w14:textId="77777777" w:rsidR="005C02A2" w:rsidRPr="007649B5" w:rsidRDefault="005C02A2">
      <w:pPr>
        <w:rPr>
          <w:rFonts w:ascii="Times New Roman" w:eastAsia="仿宋_GB2312" w:hAnsi="Times New Roman"/>
          <w:sz w:val="32"/>
          <w:szCs w:val="32"/>
        </w:rPr>
      </w:pPr>
    </w:p>
    <w:p w14:paraId="6C28B368" w14:textId="77777777" w:rsidR="005C02A2" w:rsidRPr="007649B5" w:rsidRDefault="005C02A2">
      <w:pPr>
        <w:rPr>
          <w:rFonts w:ascii="Times New Roman" w:eastAsia="仿宋_GB2312" w:hAnsi="Times New Roman"/>
          <w:b/>
          <w:sz w:val="32"/>
          <w:szCs w:val="32"/>
        </w:rPr>
        <w:sectPr w:rsidR="005C02A2" w:rsidRPr="007649B5" w:rsidSect="00841026">
          <w:footerReference w:type="even" r:id="rId7"/>
          <w:footerReference w:type="default" r:id="rId8"/>
          <w:type w:val="nextColumn"/>
          <w:pgSz w:w="11906" w:h="16838"/>
          <w:pgMar w:top="2098" w:right="1474" w:bottom="1985" w:left="1588" w:header="851" w:footer="1191" w:gutter="0"/>
          <w:cols w:space="425"/>
          <w:docGrid w:type="lines" w:linePitch="579" w:charSpace="21679"/>
        </w:sectPr>
      </w:pPr>
    </w:p>
    <w:p w14:paraId="5F626B95" w14:textId="77777777" w:rsidR="005C02A2" w:rsidRPr="007649B5" w:rsidRDefault="00124928">
      <w:pPr>
        <w:rPr>
          <w:rFonts w:ascii="Times New Roman" w:eastAsia="方正黑体_GBK" w:hAnsi="Times New Roman"/>
          <w:sz w:val="32"/>
          <w:szCs w:val="32"/>
        </w:rPr>
      </w:pPr>
      <w:r w:rsidRPr="007649B5">
        <w:rPr>
          <w:rFonts w:ascii="Times New Roman" w:eastAsia="方正黑体_GBK" w:hAnsi="Times New Roman"/>
          <w:sz w:val="32"/>
          <w:szCs w:val="32"/>
        </w:rPr>
        <w:lastRenderedPageBreak/>
        <w:t>附件</w:t>
      </w:r>
      <w:r w:rsidRPr="007649B5">
        <w:rPr>
          <w:rFonts w:ascii="Times New Roman" w:eastAsia="方正黑体_GBK" w:hAnsi="Times New Roman"/>
          <w:sz w:val="32"/>
          <w:szCs w:val="32"/>
        </w:rPr>
        <w:t>1</w:t>
      </w:r>
    </w:p>
    <w:p w14:paraId="5DC617D5" w14:textId="77777777" w:rsidR="005C02A2" w:rsidRPr="007649B5" w:rsidRDefault="00124928">
      <w:pPr>
        <w:jc w:val="center"/>
        <w:rPr>
          <w:rFonts w:ascii="Times New Roman" w:eastAsia="方正仿宋_GBK" w:hAnsi="Times New Roman"/>
          <w:b/>
          <w:sz w:val="32"/>
          <w:szCs w:val="32"/>
        </w:rPr>
      </w:pPr>
      <w:r w:rsidRPr="007649B5">
        <w:rPr>
          <w:rFonts w:ascii="Times New Roman" w:eastAsia="方正仿宋_GBK" w:hAnsi="Times New Roman"/>
          <w:b/>
          <w:sz w:val="32"/>
          <w:szCs w:val="32"/>
        </w:rPr>
        <w:t>审计发现问题清单</w:t>
      </w:r>
    </w:p>
    <w:p w14:paraId="138D2504" w14:textId="77777777" w:rsidR="005C02A2" w:rsidRPr="007649B5" w:rsidRDefault="00124928">
      <w:pPr>
        <w:rPr>
          <w:rFonts w:ascii="Times New Roman" w:eastAsia="方正仿宋_GBK" w:hAnsi="Times New Roman"/>
          <w:b/>
          <w:szCs w:val="21"/>
        </w:rPr>
      </w:pPr>
      <w:r w:rsidRPr="007649B5">
        <w:rPr>
          <w:rFonts w:ascii="Times New Roman" w:eastAsia="方正仿宋_GBK" w:hAnsi="Times New Roman"/>
          <w:b/>
          <w:szCs w:val="21"/>
        </w:rPr>
        <w:t>审计项目：</w:t>
      </w:r>
      <w:r w:rsidRPr="007649B5">
        <w:rPr>
          <w:rFonts w:ascii="Times New Roman" w:eastAsia="方正仿宋_GBK" w:hAnsi="Times New Roman"/>
          <w:b/>
          <w:szCs w:val="21"/>
        </w:rPr>
        <w:t xml:space="preserve">                             </w:t>
      </w:r>
      <w:r w:rsidRPr="007649B5">
        <w:rPr>
          <w:rFonts w:ascii="Times New Roman" w:eastAsia="方正仿宋_GBK" w:hAnsi="Times New Roman"/>
          <w:b/>
          <w:szCs w:val="21"/>
        </w:rPr>
        <w:t>被审计单位：</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086"/>
        <w:gridCol w:w="2086"/>
        <w:gridCol w:w="2083"/>
        <w:gridCol w:w="2083"/>
        <w:gridCol w:w="2083"/>
        <w:gridCol w:w="2083"/>
      </w:tblGrid>
      <w:tr w:rsidR="005C02A2" w:rsidRPr="007649B5" w14:paraId="47A6BEF8" w14:textId="77777777" w:rsidTr="00A45B94">
        <w:trPr>
          <w:trHeight w:val="827"/>
          <w:jc w:val="center"/>
        </w:trPr>
        <w:tc>
          <w:tcPr>
            <w:tcW w:w="456" w:type="pct"/>
            <w:tcBorders>
              <w:top w:val="single" w:sz="4" w:space="0" w:color="auto"/>
              <w:left w:val="single" w:sz="4" w:space="0" w:color="auto"/>
              <w:bottom w:val="single" w:sz="4" w:space="0" w:color="auto"/>
              <w:right w:val="single" w:sz="4" w:space="0" w:color="auto"/>
            </w:tcBorders>
            <w:vAlign w:val="center"/>
          </w:tcPr>
          <w:p w14:paraId="13CEA9D9"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序号</w:t>
            </w:r>
          </w:p>
        </w:tc>
        <w:tc>
          <w:tcPr>
            <w:tcW w:w="758" w:type="pct"/>
            <w:tcBorders>
              <w:top w:val="single" w:sz="4" w:space="0" w:color="auto"/>
              <w:left w:val="single" w:sz="4" w:space="0" w:color="auto"/>
              <w:bottom w:val="single" w:sz="4" w:space="0" w:color="auto"/>
              <w:right w:val="single" w:sz="4" w:space="0" w:color="auto"/>
            </w:tcBorders>
            <w:vAlign w:val="center"/>
          </w:tcPr>
          <w:p w14:paraId="7A56A9AB"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问题摘要</w:t>
            </w:r>
          </w:p>
        </w:tc>
        <w:tc>
          <w:tcPr>
            <w:tcW w:w="758" w:type="pct"/>
            <w:tcBorders>
              <w:top w:val="single" w:sz="4" w:space="0" w:color="auto"/>
              <w:left w:val="single" w:sz="4" w:space="0" w:color="auto"/>
              <w:bottom w:val="single" w:sz="4" w:space="0" w:color="auto"/>
              <w:right w:val="single" w:sz="4" w:space="0" w:color="auto"/>
            </w:tcBorders>
            <w:vAlign w:val="center"/>
          </w:tcPr>
          <w:p w14:paraId="69B7FC08"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问题表述</w:t>
            </w:r>
          </w:p>
        </w:tc>
        <w:tc>
          <w:tcPr>
            <w:tcW w:w="757" w:type="pct"/>
            <w:tcBorders>
              <w:top w:val="single" w:sz="4" w:space="0" w:color="auto"/>
              <w:left w:val="single" w:sz="4" w:space="0" w:color="auto"/>
              <w:bottom w:val="single" w:sz="4" w:space="0" w:color="auto"/>
              <w:right w:val="single" w:sz="4" w:space="0" w:color="auto"/>
            </w:tcBorders>
            <w:vAlign w:val="center"/>
          </w:tcPr>
          <w:p w14:paraId="5F94A42F"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涉及金额</w:t>
            </w:r>
          </w:p>
        </w:tc>
        <w:tc>
          <w:tcPr>
            <w:tcW w:w="757" w:type="pct"/>
            <w:tcBorders>
              <w:top w:val="single" w:sz="4" w:space="0" w:color="auto"/>
              <w:left w:val="single" w:sz="4" w:space="0" w:color="auto"/>
              <w:bottom w:val="single" w:sz="4" w:space="0" w:color="auto"/>
              <w:right w:val="single" w:sz="4" w:space="0" w:color="auto"/>
            </w:tcBorders>
            <w:vAlign w:val="center"/>
          </w:tcPr>
          <w:p w14:paraId="524CA2EF"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定性依据</w:t>
            </w:r>
          </w:p>
        </w:tc>
        <w:tc>
          <w:tcPr>
            <w:tcW w:w="757" w:type="pct"/>
            <w:tcBorders>
              <w:top w:val="single" w:sz="4" w:space="0" w:color="auto"/>
              <w:left w:val="single" w:sz="4" w:space="0" w:color="auto"/>
              <w:bottom w:val="single" w:sz="4" w:space="0" w:color="auto"/>
              <w:right w:val="single" w:sz="4" w:space="0" w:color="auto"/>
            </w:tcBorders>
            <w:vAlign w:val="center"/>
          </w:tcPr>
          <w:p w14:paraId="61139778"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整改类型</w:t>
            </w:r>
          </w:p>
        </w:tc>
        <w:tc>
          <w:tcPr>
            <w:tcW w:w="757" w:type="pct"/>
            <w:tcBorders>
              <w:top w:val="single" w:sz="4" w:space="0" w:color="auto"/>
              <w:left w:val="single" w:sz="4" w:space="0" w:color="auto"/>
              <w:bottom w:val="single" w:sz="4" w:space="0" w:color="auto"/>
              <w:right w:val="single" w:sz="4" w:space="0" w:color="auto"/>
            </w:tcBorders>
            <w:vAlign w:val="center"/>
          </w:tcPr>
          <w:p w14:paraId="0BA00C77"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整改建议</w:t>
            </w:r>
          </w:p>
        </w:tc>
      </w:tr>
      <w:tr w:rsidR="005C02A2" w:rsidRPr="007649B5" w14:paraId="7DD9110C" w14:textId="77777777" w:rsidTr="00A45B94">
        <w:trPr>
          <w:jc w:val="center"/>
        </w:trPr>
        <w:tc>
          <w:tcPr>
            <w:tcW w:w="456" w:type="pct"/>
            <w:tcBorders>
              <w:top w:val="single" w:sz="4" w:space="0" w:color="auto"/>
              <w:left w:val="single" w:sz="4" w:space="0" w:color="auto"/>
              <w:bottom w:val="single" w:sz="4" w:space="0" w:color="auto"/>
              <w:right w:val="single" w:sz="4" w:space="0" w:color="auto"/>
            </w:tcBorders>
          </w:tcPr>
          <w:p w14:paraId="62F90AE8" w14:textId="77777777" w:rsidR="005C02A2" w:rsidRPr="007649B5" w:rsidRDefault="00124928">
            <w:pPr>
              <w:jc w:val="center"/>
              <w:rPr>
                <w:rFonts w:ascii="Times New Roman" w:eastAsia="方正仿宋_GBK" w:hAnsi="Times New Roman"/>
                <w:b/>
                <w:sz w:val="32"/>
                <w:szCs w:val="32"/>
              </w:rPr>
            </w:pPr>
            <w:r w:rsidRPr="007649B5">
              <w:rPr>
                <w:rFonts w:ascii="Times New Roman" w:eastAsia="方正仿宋_GBK" w:hAnsi="Times New Roman"/>
                <w:b/>
                <w:szCs w:val="21"/>
              </w:rPr>
              <w:t>1</w:t>
            </w:r>
          </w:p>
        </w:tc>
        <w:tc>
          <w:tcPr>
            <w:tcW w:w="758" w:type="pct"/>
            <w:tcBorders>
              <w:top w:val="single" w:sz="4" w:space="0" w:color="auto"/>
              <w:left w:val="single" w:sz="4" w:space="0" w:color="auto"/>
              <w:bottom w:val="single" w:sz="4" w:space="0" w:color="auto"/>
              <w:right w:val="single" w:sz="4" w:space="0" w:color="auto"/>
            </w:tcBorders>
          </w:tcPr>
          <w:p w14:paraId="072445D2"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15972D1C"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3FD8B32D"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4E422EEF"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142F839E"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3CB25161" w14:textId="77777777" w:rsidR="005C02A2" w:rsidRPr="007649B5" w:rsidRDefault="005C02A2">
            <w:pPr>
              <w:rPr>
                <w:rFonts w:ascii="Times New Roman" w:eastAsia="方正仿宋_GBK" w:hAnsi="Times New Roman"/>
                <w:b/>
                <w:sz w:val="32"/>
                <w:szCs w:val="32"/>
              </w:rPr>
            </w:pPr>
          </w:p>
        </w:tc>
      </w:tr>
      <w:tr w:rsidR="005C02A2" w:rsidRPr="007649B5" w14:paraId="1F49FFA1" w14:textId="77777777" w:rsidTr="00A45B94">
        <w:trPr>
          <w:jc w:val="center"/>
        </w:trPr>
        <w:tc>
          <w:tcPr>
            <w:tcW w:w="456" w:type="pct"/>
            <w:tcBorders>
              <w:top w:val="single" w:sz="4" w:space="0" w:color="auto"/>
              <w:left w:val="single" w:sz="4" w:space="0" w:color="auto"/>
              <w:bottom w:val="single" w:sz="4" w:space="0" w:color="auto"/>
              <w:right w:val="single" w:sz="4" w:space="0" w:color="auto"/>
            </w:tcBorders>
          </w:tcPr>
          <w:p w14:paraId="0B6FF299" w14:textId="77777777" w:rsidR="005C02A2" w:rsidRPr="007649B5" w:rsidRDefault="00124928">
            <w:pPr>
              <w:jc w:val="center"/>
              <w:rPr>
                <w:rFonts w:ascii="Times New Roman" w:eastAsia="方正仿宋_GBK" w:hAnsi="Times New Roman"/>
                <w:b/>
                <w:sz w:val="32"/>
                <w:szCs w:val="32"/>
              </w:rPr>
            </w:pPr>
            <w:r w:rsidRPr="007649B5">
              <w:rPr>
                <w:rFonts w:ascii="Times New Roman" w:eastAsia="方正仿宋_GBK" w:hAnsi="Times New Roman"/>
                <w:b/>
                <w:sz w:val="32"/>
                <w:szCs w:val="32"/>
              </w:rPr>
              <w:t>…</w:t>
            </w:r>
          </w:p>
        </w:tc>
        <w:tc>
          <w:tcPr>
            <w:tcW w:w="758" w:type="pct"/>
            <w:tcBorders>
              <w:top w:val="single" w:sz="4" w:space="0" w:color="auto"/>
              <w:left w:val="single" w:sz="4" w:space="0" w:color="auto"/>
              <w:bottom w:val="single" w:sz="4" w:space="0" w:color="auto"/>
              <w:right w:val="single" w:sz="4" w:space="0" w:color="auto"/>
            </w:tcBorders>
          </w:tcPr>
          <w:p w14:paraId="60BA8729"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6EE016D8"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3824DE2E"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70BC3E76"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1C52606D"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4374AA90" w14:textId="77777777" w:rsidR="005C02A2" w:rsidRPr="007649B5" w:rsidRDefault="005C02A2">
            <w:pPr>
              <w:rPr>
                <w:rFonts w:ascii="Times New Roman" w:eastAsia="方正仿宋_GBK" w:hAnsi="Times New Roman"/>
                <w:b/>
                <w:sz w:val="32"/>
                <w:szCs w:val="32"/>
              </w:rPr>
            </w:pPr>
          </w:p>
        </w:tc>
      </w:tr>
      <w:tr w:rsidR="005C02A2" w:rsidRPr="007649B5" w14:paraId="4047CA00" w14:textId="77777777" w:rsidTr="00A45B94">
        <w:trPr>
          <w:jc w:val="center"/>
        </w:trPr>
        <w:tc>
          <w:tcPr>
            <w:tcW w:w="456" w:type="pct"/>
            <w:tcBorders>
              <w:top w:val="single" w:sz="4" w:space="0" w:color="auto"/>
              <w:left w:val="single" w:sz="4" w:space="0" w:color="auto"/>
              <w:bottom w:val="single" w:sz="4" w:space="0" w:color="auto"/>
              <w:right w:val="single" w:sz="4" w:space="0" w:color="auto"/>
            </w:tcBorders>
          </w:tcPr>
          <w:p w14:paraId="74E088A5"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64E714E1"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1018EE28"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2C22AC30"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55FBBBCF"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56A62E37"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03571F13" w14:textId="77777777" w:rsidR="005C02A2" w:rsidRPr="007649B5" w:rsidRDefault="005C02A2">
            <w:pPr>
              <w:rPr>
                <w:rFonts w:ascii="Times New Roman" w:eastAsia="方正仿宋_GBK" w:hAnsi="Times New Roman"/>
                <w:b/>
                <w:sz w:val="32"/>
                <w:szCs w:val="32"/>
              </w:rPr>
            </w:pPr>
          </w:p>
        </w:tc>
      </w:tr>
      <w:tr w:rsidR="005C02A2" w:rsidRPr="007649B5" w14:paraId="0E7A9650" w14:textId="77777777" w:rsidTr="00A45B94">
        <w:trPr>
          <w:jc w:val="center"/>
        </w:trPr>
        <w:tc>
          <w:tcPr>
            <w:tcW w:w="456" w:type="pct"/>
            <w:tcBorders>
              <w:top w:val="single" w:sz="4" w:space="0" w:color="auto"/>
              <w:left w:val="single" w:sz="4" w:space="0" w:color="auto"/>
              <w:bottom w:val="single" w:sz="4" w:space="0" w:color="auto"/>
              <w:right w:val="single" w:sz="4" w:space="0" w:color="auto"/>
            </w:tcBorders>
          </w:tcPr>
          <w:p w14:paraId="1D1D298F"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02D01856"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0442565D"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10C32BF0"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1A5EBB77"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65587B2F"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4F695E34" w14:textId="77777777" w:rsidR="005C02A2" w:rsidRPr="007649B5" w:rsidRDefault="005C02A2">
            <w:pPr>
              <w:rPr>
                <w:rFonts w:ascii="Times New Roman" w:eastAsia="方正仿宋_GBK" w:hAnsi="Times New Roman"/>
                <w:b/>
                <w:sz w:val="32"/>
                <w:szCs w:val="32"/>
              </w:rPr>
            </w:pPr>
          </w:p>
        </w:tc>
      </w:tr>
      <w:tr w:rsidR="005C02A2" w:rsidRPr="007649B5" w14:paraId="61239F30" w14:textId="77777777" w:rsidTr="00A45B94">
        <w:trPr>
          <w:jc w:val="center"/>
        </w:trPr>
        <w:tc>
          <w:tcPr>
            <w:tcW w:w="456" w:type="pct"/>
            <w:tcBorders>
              <w:top w:val="single" w:sz="4" w:space="0" w:color="auto"/>
              <w:left w:val="single" w:sz="4" w:space="0" w:color="auto"/>
              <w:bottom w:val="single" w:sz="4" w:space="0" w:color="auto"/>
              <w:right w:val="single" w:sz="4" w:space="0" w:color="auto"/>
            </w:tcBorders>
          </w:tcPr>
          <w:p w14:paraId="0FE5458B"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69A9AE19"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2D88F5A9"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218CEF9B"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3E34957A"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494B19A5"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4B2396F2" w14:textId="77777777" w:rsidR="005C02A2" w:rsidRPr="007649B5" w:rsidRDefault="005C02A2">
            <w:pPr>
              <w:rPr>
                <w:rFonts w:ascii="Times New Roman" w:eastAsia="方正仿宋_GBK" w:hAnsi="Times New Roman"/>
                <w:b/>
                <w:sz w:val="32"/>
                <w:szCs w:val="32"/>
              </w:rPr>
            </w:pPr>
          </w:p>
        </w:tc>
      </w:tr>
      <w:tr w:rsidR="005C02A2" w:rsidRPr="007649B5" w14:paraId="26FBCFE1" w14:textId="77777777" w:rsidTr="00A45B94">
        <w:trPr>
          <w:jc w:val="center"/>
        </w:trPr>
        <w:tc>
          <w:tcPr>
            <w:tcW w:w="456" w:type="pct"/>
            <w:tcBorders>
              <w:top w:val="single" w:sz="4" w:space="0" w:color="auto"/>
              <w:left w:val="single" w:sz="4" w:space="0" w:color="auto"/>
              <w:bottom w:val="single" w:sz="4" w:space="0" w:color="auto"/>
              <w:right w:val="single" w:sz="4" w:space="0" w:color="auto"/>
            </w:tcBorders>
          </w:tcPr>
          <w:p w14:paraId="2E9EE2E2"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2072C7E7" w14:textId="77777777" w:rsidR="005C02A2" w:rsidRPr="007649B5" w:rsidRDefault="005C02A2">
            <w:pPr>
              <w:rPr>
                <w:rFonts w:ascii="Times New Roman" w:eastAsia="方正仿宋_GBK" w:hAnsi="Times New Roman"/>
                <w:b/>
                <w:sz w:val="32"/>
                <w:szCs w:val="32"/>
              </w:rPr>
            </w:pPr>
          </w:p>
        </w:tc>
        <w:tc>
          <w:tcPr>
            <w:tcW w:w="758" w:type="pct"/>
            <w:tcBorders>
              <w:top w:val="single" w:sz="4" w:space="0" w:color="auto"/>
              <w:left w:val="single" w:sz="4" w:space="0" w:color="auto"/>
              <w:bottom w:val="single" w:sz="4" w:space="0" w:color="auto"/>
              <w:right w:val="single" w:sz="4" w:space="0" w:color="auto"/>
            </w:tcBorders>
          </w:tcPr>
          <w:p w14:paraId="6E6BAD8D"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5ECAB630"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50A7328C"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4820A236" w14:textId="77777777" w:rsidR="005C02A2" w:rsidRPr="007649B5" w:rsidRDefault="005C02A2">
            <w:pPr>
              <w:rPr>
                <w:rFonts w:ascii="Times New Roman" w:eastAsia="方正仿宋_GBK" w:hAnsi="Times New Roman"/>
                <w:b/>
                <w:sz w:val="32"/>
                <w:szCs w:val="32"/>
              </w:rPr>
            </w:pPr>
          </w:p>
        </w:tc>
        <w:tc>
          <w:tcPr>
            <w:tcW w:w="757" w:type="pct"/>
            <w:tcBorders>
              <w:top w:val="single" w:sz="4" w:space="0" w:color="auto"/>
              <w:left w:val="single" w:sz="4" w:space="0" w:color="auto"/>
              <w:bottom w:val="single" w:sz="4" w:space="0" w:color="auto"/>
              <w:right w:val="single" w:sz="4" w:space="0" w:color="auto"/>
            </w:tcBorders>
          </w:tcPr>
          <w:p w14:paraId="76233F97" w14:textId="77777777" w:rsidR="005C02A2" w:rsidRPr="007649B5" w:rsidRDefault="005C02A2">
            <w:pPr>
              <w:rPr>
                <w:rFonts w:ascii="Times New Roman" w:eastAsia="方正仿宋_GBK" w:hAnsi="Times New Roman"/>
                <w:b/>
                <w:sz w:val="32"/>
                <w:szCs w:val="32"/>
              </w:rPr>
            </w:pPr>
          </w:p>
        </w:tc>
      </w:tr>
    </w:tbl>
    <w:p w14:paraId="20A5670A" w14:textId="77777777" w:rsidR="005C02A2" w:rsidRPr="007649B5" w:rsidRDefault="00124928">
      <w:pPr>
        <w:rPr>
          <w:rFonts w:ascii="Times New Roman" w:eastAsia="方正仿宋_GBK" w:hAnsi="Times New Roman"/>
          <w:szCs w:val="21"/>
        </w:rPr>
      </w:pPr>
      <w:r w:rsidRPr="007649B5">
        <w:rPr>
          <w:rFonts w:ascii="Times New Roman" w:eastAsia="方正仿宋_GBK" w:hAnsi="Times New Roman"/>
          <w:szCs w:val="21"/>
        </w:rPr>
        <w:t>（注：审计处填写）</w:t>
      </w:r>
    </w:p>
    <w:p w14:paraId="046EADD9" w14:textId="77777777" w:rsidR="005C02A2" w:rsidRPr="007649B5" w:rsidRDefault="005C02A2">
      <w:pPr>
        <w:rPr>
          <w:rFonts w:ascii="Times New Roman" w:eastAsia="仿宋_GB2312" w:hAnsi="Times New Roman"/>
          <w:sz w:val="32"/>
          <w:szCs w:val="32"/>
        </w:rPr>
      </w:pPr>
    </w:p>
    <w:p w14:paraId="66DE3964" w14:textId="77777777" w:rsidR="00A45B94" w:rsidRPr="007649B5" w:rsidRDefault="00A45B94">
      <w:pPr>
        <w:rPr>
          <w:rFonts w:ascii="Times New Roman" w:eastAsia="方正黑体_GBK" w:hAnsi="Times New Roman"/>
          <w:sz w:val="32"/>
          <w:szCs w:val="32"/>
        </w:rPr>
      </w:pPr>
    </w:p>
    <w:p w14:paraId="21B15333" w14:textId="65C237A9" w:rsidR="005C02A2" w:rsidRPr="007649B5" w:rsidRDefault="00124928">
      <w:pPr>
        <w:rPr>
          <w:rFonts w:ascii="Times New Roman" w:eastAsia="方正黑体_GBK" w:hAnsi="Times New Roman"/>
          <w:sz w:val="32"/>
          <w:szCs w:val="32"/>
        </w:rPr>
      </w:pPr>
      <w:r w:rsidRPr="007649B5">
        <w:rPr>
          <w:rFonts w:ascii="Times New Roman" w:eastAsia="方正黑体_GBK" w:hAnsi="Times New Roman"/>
          <w:sz w:val="32"/>
          <w:szCs w:val="32"/>
        </w:rPr>
        <w:lastRenderedPageBreak/>
        <w:t>附件</w:t>
      </w:r>
      <w:r w:rsidRPr="007649B5">
        <w:rPr>
          <w:rFonts w:ascii="Times New Roman" w:eastAsia="方正黑体_GBK" w:hAnsi="Times New Roman"/>
          <w:sz w:val="32"/>
          <w:szCs w:val="32"/>
        </w:rPr>
        <w:t>2</w:t>
      </w:r>
    </w:p>
    <w:p w14:paraId="2AD18706" w14:textId="77777777" w:rsidR="005C02A2" w:rsidRPr="007649B5" w:rsidRDefault="00124928">
      <w:pPr>
        <w:jc w:val="center"/>
        <w:rPr>
          <w:rFonts w:ascii="Times New Roman" w:eastAsia="方正仿宋_GBK" w:hAnsi="Times New Roman"/>
          <w:b/>
          <w:sz w:val="32"/>
          <w:szCs w:val="32"/>
        </w:rPr>
      </w:pPr>
      <w:r w:rsidRPr="007649B5">
        <w:rPr>
          <w:rFonts w:ascii="Times New Roman" w:eastAsia="方正仿宋_GBK" w:hAnsi="Times New Roman"/>
          <w:b/>
          <w:sz w:val="32"/>
          <w:szCs w:val="32"/>
        </w:rPr>
        <w:t>审计整改结果清单</w:t>
      </w:r>
    </w:p>
    <w:p w14:paraId="4335AD33" w14:textId="77777777" w:rsidR="005C02A2" w:rsidRPr="007649B5" w:rsidRDefault="00124928">
      <w:pPr>
        <w:jc w:val="left"/>
        <w:rPr>
          <w:rFonts w:ascii="Times New Roman" w:eastAsia="方正仿宋_GBK" w:hAnsi="Times New Roman"/>
          <w:b/>
          <w:szCs w:val="21"/>
        </w:rPr>
      </w:pPr>
      <w:r w:rsidRPr="007649B5">
        <w:rPr>
          <w:rFonts w:ascii="Times New Roman" w:eastAsia="方正仿宋_GBK" w:hAnsi="Times New Roman"/>
          <w:b/>
          <w:szCs w:val="21"/>
        </w:rPr>
        <w:t>审计项目：</w:t>
      </w:r>
      <w:r w:rsidRPr="007649B5">
        <w:rPr>
          <w:rFonts w:ascii="Times New Roman" w:eastAsia="方正仿宋_GBK" w:hAnsi="Times New Roman"/>
          <w:b/>
          <w:szCs w:val="21"/>
        </w:rPr>
        <w:t xml:space="preserve">                                  </w:t>
      </w:r>
      <w:r w:rsidRPr="007649B5">
        <w:rPr>
          <w:rFonts w:ascii="Times New Roman" w:eastAsia="方正仿宋_GBK" w:hAnsi="Times New Roman"/>
          <w:b/>
          <w:szCs w:val="21"/>
        </w:rPr>
        <w:t>被审计单位：</w:t>
      </w:r>
      <w:r w:rsidRPr="007649B5">
        <w:rPr>
          <w:rFonts w:ascii="Times New Roman" w:eastAsia="方正仿宋_GBK" w:hAnsi="Times New Roman"/>
          <w:b/>
          <w:szCs w:val="21"/>
        </w:rPr>
        <w:t xml:space="preserve">                                       </w:t>
      </w:r>
      <w:r w:rsidRPr="007649B5">
        <w:rPr>
          <w:rFonts w:ascii="Times New Roman" w:eastAsia="方正仿宋_GBK" w:hAnsi="Times New Roman"/>
          <w:b/>
          <w:szCs w:val="21"/>
        </w:rPr>
        <w:t>日期：</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238"/>
        <w:gridCol w:w="1409"/>
        <w:gridCol w:w="1437"/>
        <w:gridCol w:w="2163"/>
        <w:gridCol w:w="1910"/>
        <w:gridCol w:w="1618"/>
        <w:gridCol w:w="1492"/>
        <w:gridCol w:w="1571"/>
      </w:tblGrid>
      <w:tr w:rsidR="005C02A2" w:rsidRPr="007649B5" w14:paraId="7B6C890F" w14:textId="77777777" w:rsidTr="00A45B94">
        <w:trPr>
          <w:trHeight w:val="511"/>
        </w:trPr>
        <w:tc>
          <w:tcPr>
            <w:tcW w:w="1819" w:type="pct"/>
            <w:gridSpan w:val="4"/>
            <w:tcBorders>
              <w:top w:val="single" w:sz="4" w:space="0" w:color="auto"/>
              <w:left w:val="single" w:sz="4" w:space="0" w:color="auto"/>
              <w:bottom w:val="single" w:sz="4" w:space="0" w:color="auto"/>
              <w:right w:val="single" w:sz="4" w:space="0" w:color="auto"/>
            </w:tcBorders>
            <w:vAlign w:val="center"/>
          </w:tcPr>
          <w:p w14:paraId="1EE41801" w14:textId="3268DADC" w:rsidR="005C02A2" w:rsidRPr="007649B5" w:rsidRDefault="00124928" w:rsidP="00A45B94">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问题清单</w:t>
            </w:r>
          </w:p>
        </w:tc>
        <w:tc>
          <w:tcPr>
            <w:tcW w:w="3181" w:type="pct"/>
            <w:gridSpan w:val="5"/>
            <w:tcBorders>
              <w:top w:val="single" w:sz="4" w:space="0" w:color="auto"/>
              <w:left w:val="single" w:sz="4" w:space="0" w:color="auto"/>
              <w:bottom w:val="single" w:sz="4" w:space="0" w:color="auto"/>
              <w:right w:val="single" w:sz="4" w:space="0" w:color="auto"/>
            </w:tcBorders>
            <w:vAlign w:val="center"/>
          </w:tcPr>
          <w:p w14:paraId="4F8BF466"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整改清单</w:t>
            </w:r>
          </w:p>
        </w:tc>
      </w:tr>
      <w:tr w:rsidR="005C02A2" w:rsidRPr="007649B5" w14:paraId="02E38B03" w14:textId="77777777" w:rsidTr="00A45B94">
        <w:trPr>
          <w:trHeight w:val="492"/>
        </w:trPr>
        <w:tc>
          <w:tcPr>
            <w:tcW w:w="335" w:type="pct"/>
            <w:vMerge w:val="restart"/>
            <w:tcBorders>
              <w:top w:val="single" w:sz="4" w:space="0" w:color="auto"/>
              <w:left w:val="single" w:sz="4" w:space="0" w:color="auto"/>
              <w:bottom w:val="single" w:sz="4" w:space="0" w:color="auto"/>
              <w:right w:val="single" w:sz="4" w:space="0" w:color="auto"/>
            </w:tcBorders>
            <w:vAlign w:val="center"/>
          </w:tcPr>
          <w:p w14:paraId="38F3D9A2"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序号</w:t>
            </w:r>
          </w:p>
        </w:tc>
        <w:tc>
          <w:tcPr>
            <w:tcW w:w="450" w:type="pct"/>
            <w:vMerge w:val="restart"/>
            <w:tcBorders>
              <w:top w:val="single" w:sz="4" w:space="0" w:color="auto"/>
              <w:left w:val="single" w:sz="4" w:space="0" w:color="auto"/>
              <w:bottom w:val="single" w:sz="4" w:space="0" w:color="auto"/>
              <w:right w:val="single" w:sz="4" w:space="0" w:color="auto"/>
            </w:tcBorders>
            <w:vAlign w:val="center"/>
          </w:tcPr>
          <w:p w14:paraId="1E0EAFFF"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问题摘要</w:t>
            </w:r>
          </w:p>
        </w:tc>
        <w:tc>
          <w:tcPr>
            <w:tcW w:w="512" w:type="pct"/>
            <w:vMerge w:val="restart"/>
            <w:tcBorders>
              <w:top w:val="single" w:sz="4" w:space="0" w:color="auto"/>
              <w:left w:val="single" w:sz="4" w:space="0" w:color="auto"/>
              <w:right w:val="single" w:sz="4" w:space="0" w:color="auto"/>
            </w:tcBorders>
            <w:vAlign w:val="center"/>
          </w:tcPr>
          <w:p w14:paraId="5DC74029"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问题表述</w:t>
            </w:r>
          </w:p>
        </w:tc>
        <w:tc>
          <w:tcPr>
            <w:tcW w:w="521" w:type="pct"/>
            <w:vMerge w:val="restart"/>
            <w:tcBorders>
              <w:top w:val="single" w:sz="4" w:space="0" w:color="auto"/>
              <w:left w:val="single" w:sz="4" w:space="0" w:color="auto"/>
              <w:right w:val="single" w:sz="4" w:space="0" w:color="auto"/>
            </w:tcBorders>
            <w:vAlign w:val="center"/>
          </w:tcPr>
          <w:p w14:paraId="09C449AF"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整改类型</w:t>
            </w:r>
          </w:p>
        </w:tc>
        <w:tc>
          <w:tcPr>
            <w:tcW w:w="786" w:type="pct"/>
            <w:tcBorders>
              <w:top w:val="single" w:sz="4" w:space="0" w:color="auto"/>
              <w:left w:val="single" w:sz="4" w:space="0" w:color="auto"/>
              <w:bottom w:val="single" w:sz="4" w:space="0" w:color="auto"/>
              <w:right w:val="single" w:sz="4" w:space="0" w:color="auto"/>
            </w:tcBorders>
            <w:vAlign w:val="center"/>
          </w:tcPr>
          <w:p w14:paraId="3482814F"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完成整改</w:t>
            </w:r>
          </w:p>
        </w:tc>
        <w:tc>
          <w:tcPr>
            <w:tcW w:w="1282" w:type="pct"/>
            <w:gridSpan w:val="2"/>
            <w:tcBorders>
              <w:top w:val="single" w:sz="4" w:space="0" w:color="auto"/>
              <w:left w:val="single" w:sz="4" w:space="0" w:color="auto"/>
              <w:bottom w:val="single" w:sz="4" w:space="0" w:color="auto"/>
              <w:right w:val="single" w:sz="4" w:space="0" w:color="auto"/>
            </w:tcBorders>
            <w:vAlign w:val="center"/>
          </w:tcPr>
          <w:p w14:paraId="494B9572"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按要求整改中</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4D78F41F"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未按要求整改</w:t>
            </w:r>
          </w:p>
        </w:tc>
      </w:tr>
      <w:tr w:rsidR="005C02A2" w:rsidRPr="007649B5" w14:paraId="31655768" w14:textId="77777777" w:rsidTr="00A45B94">
        <w:tc>
          <w:tcPr>
            <w:tcW w:w="335" w:type="pct"/>
            <w:vMerge/>
            <w:tcBorders>
              <w:top w:val="single" w:sz="4" w:space="0" w:color="auto"/>
              <w:left w:val="single" w:sz="4" w:space="0" w:color="auto"/>
              <w:bottom w:val="single" w:sz="4" w:space="0" w:color="auto"/>
              <w:right w:val="single" w:sz="4" w:space="0" w:color="auto"/>
            </w:tcBorders>
            <w:vAlign w:val="center"/>
          </w:tcPr>
          <w:p w14:paraId="5C823B09" w14:textId="77777777" w:rsidR="005C02A2" w:rsidRPr="007649B5" w:rsidRDefault="005C02A2">
            <w:pPr>
              <w:widowControl/>
              <w:spacing w:line="240" w:lineRule="exact"/>
              <w:jc w:val="center"/>
              <w:rPr>
                <w:rFonts w:ascii="Times New Roman" w:eastAsia="方正仿宋_GBK" w:hAnsi="Times New Roman"/>
                <w:b/>
                <w:szCs w:val="21"/>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0B1FB79E" w14:textId="77777777" w:rsidR="005C02A2" w:rsidRPr="007649B5" w:rsidRDefault="005C02A2">
            <w:pPr>
              <w:widowControl/>
              <w:spacing w:line="240" w:lineRule="exact"/>
              <w:jc w:val="center"/>
              <w:rPr>
                <w:rFonts w:ascii="Times New Roman" w:eastAsia="方正仿宋_GBK" w:hAnsi="Times New Roman"/>
                <w:b/>
                <w:szCs w:val="21"/>
              </w:rPr>
            </w:pPr>
          </w:p>
        </w:tc>
        <w:tc>
          <w:tcPr>
            <w:tcW w:w="512" w:type="pct"/>
            <w:vMerge/>
            <w:tcBorders>
              <w:left w:val="single" w:sz="4" w:space="0" w:color="auto"/>
              <w:bottom w:val="single" w:sz="4" w:space="0" w:color="auto"/>
              <w:right w:val="single" w:sz="4" w:space="0" w:color="auto"/>
            </w:tcBorders>
            <w:vAlign w:val="center"/>
          </w:tcPr>
          <w:p w14:paraId="6C553A53" w14:textId="77777777" w:rsidR="005C02A2" w:rsidRPr="007649B5" w:rsidRDefault="005C02A2">
            <w:pPr>
              <w:spacing w:line="240" w:lineRule="exact"/>
              <w:jc w:val="center"/>
              <w:rPr>
                <w:rFonts w:ascii="Times New Roman" w:eastAsia="方正仿宋_GBK" w:hAnsi="Times New Roman"/>
                <w:b/>
                <w:szCs w:val="21"/>
              </w:rPr>
            </w:pPr>
          </w:p>
        </w:tc>
        <w:tc>
          <w:tcPr>
            <w:tcW w:w="521" w:type="pct"/>
            <w:vMerge/>
            <w:tcBorders>
              <w:left w:val="single" w:sz="4" w:space="0" w:color="auto"/>
              <w:bottom w:val="single" w:sz="4" w:space="0" w:color="auto"/>
              <w:right w:val="single" w:sz="4" w:space="0" w:color="auto"/>
            </w:tcBorders>
            <w:vAlign w:val="center"/>
          </w:tcPr>
          <w:p w14:paraId="77A62087" w14:textId="77777777" w:rsidR="005C02A2" w:rsidRPr="007649B5" w:rsidRDefault="005C02A2">
            <w:pPr>
              <w:spacing w:line="240" w:lineRule="exact"/>
              <w:jc w:val="center"/>
              <w:rPr>
                <w:rFonts w:ascii="Times New Roman" w:eastAsia="方正仿宋_GBK" w:hAnsi="Times New Roman"/>
                <w:b/>
                <w:szCs w:val="21"/>
              </w:rPr>
            </w:pPr>
          </w:p>
        </w:tc>
        <w:tc>
          <w:tcPr>
            <w:tcW w:w="786" w:type="pct"/>
            <w:tcBorders>
              <w:top w:val="single" w:sz="4" w:space="0" w:color="auto"/>
              <w:left w:val="single" w:sz="4" w:space="0" w:color="auto"/>
              <w:bottom w:val="single" w:sz="4" w:space="0" w:color="auto"/>
              <w:right w:val="single" w:sz="4" w:space="0" w:color="auto"/>
            </w:tcBorders>
            <w:vAlign w:val="center"/>
          </w:tcPr>
          <w:p w14:paraId="5AD3EFBB"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整改措施</w:t>
            </w:r>
          </w:p>
        </w:tc>
        <w:tc>
          <w:tcPr>
            <w:tcW w:w="694" w:type="pct"/>
            <w:tcBorders>
              <w:top w:val="single" w:sz="4" w:space="0" w:color="auto"/>
              <w:left w:val="single" w:sz="4" w:space="0" w:color="auto"/>
              <w:bottom w:val="single" w:sz="4" w:space="0" w:color="auto"/>
              <w:right w:val="single" w:sz="4" w:space="0" w:color="auto"/>
            </w:tcBorders>
            <w:vAlign w:val="center"/>
          </w:tcPr>
          <w:p w14:paraId="43EBBA4E"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已采取措施</w:t>
            </w:r>
          </w:p>
          <w:p w14:paraId="0FA0AFC7"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和进度</w:t>
            </w:r>
          </w:p>
        </w:tc>
        <w:tc>
          <w:tcPr>
            <w:tcW w:w="588" w:type="pct"/>
            <w:tcBorders>
              <w:top w:val="single" w:sz="4" w:space="0" w:color="auto"/>
              <w:left w:val="single" w:sz="4" w:space="0" w:color="auto"/>
              <w:bottom w:val="single" w:sz="4" w:space="0" w:color="auto"/>
              <w:right w:val="single" w:sz="4" w:space="0" w:color="auto"/>
            </w:tcBorders>
            <w:vAlign w:val="center"/>
          </w:tcPr>
          <w:p w14:paraId="22842CC7"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下一步措施</w:t>
            </w:r>
          </w:p>
        </w:tc>
        <w:tc>
          <w:tcPr>
            <w:tcW w:w="542" w:type="pct"/>
            <w:tcBorders>
              <w:top w:val="single" w:sz="4" w:space="0" w:color="auto"/>
              <w:left w:val="single" w:sz="4" w:space="0" w:color="auto"/>
              <w:bottom w:val="single" w:sz="4" w:space="0" w:color="auto"/>
              <w:right w:val="single" w:sz="4" w:space="0" w:color="auto"/>
            </w:tcBorders>
            <w:vAlign w:val="center"/>
          </w:tcPr>
          <w:p w14:paraId="4D40E15B"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主要原因</w:t>
            </w:r>
          </w:p>
        </w:tc>
        <w:tc>
          <w:tcPr>
            <w:tcW w:w="571" w:type="pct"/>
            <w:tcBorders>
              <w:top w:val="single" w:sz="4" w:space="0" w:color="auto"/>
              <w:left w:val="single" w:sz="4" w:space="0" w:color="auto"/>
              <w:bottom w:val="single" w:sz="4" w:space="0" w:color="auto"/>
              <w:right w:val="single" w:sz="4" w:space="0" w:color="auto"/>
            </w:tcBorders>
            <w:vAlign w:val="center"/>
          </w:tcPr>
          <w:p w14:paraId="4D124596"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拟整改措施</w:t>
            </w:r>
          </w:p>
        </w:tc>
      </w:tr>
      <w:tr w:rsidR="005C02A2" w:rsidRPr="007649B5" w14:paraId="38547D9B" w14:textId="77777777" w:rsidTr="00A45B94">
        <w:tc>
          <w:tcPr>
            <w:tcW w:w="335" w:type="pct"/>
            <w:tcBorders>
              <w:top w:val="single" w:sz="4" w:space="0" w:color="auto"/>
              <w:left w:val="single" w:sz="4" w:space="0" w:color="auto"/>
              <w:bottom w:val="single" w:sz="4" w:space="0" w:color="auto"/>
              <w:right w:val="single" w:sz="4" w:space="0" w:color="auto"/>
            </w:tcBorders>
          </w:tcPr>
          <w:p w14:paraId="17D6ECBA"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1</w:t>
            </w:r>
          </w:p>
        </w:tc>
        <w:tc>
          <w:tcPr>
            <w:tcW w:w="450" w:type="pct"/>
            <w:tcBorders>
              <w:top w:val="single" w:sz="4" w:space="0" w:color="auto"/>
              <w:left w:val="single" w:sz="4" w:space="0" w:color="auto"/>
              <w:bottom w:val="single" w:sz="4" w:space="0" w:color="auto"/>
              <w:right w:val="single" w:sz="4" w:space="0" w:color="auto"/>
            </w:tcBorders>
          </w:tcPr>
          <w:p w14:paraId="2B445B09" w14:textId="77777777" w:rsidR="005C02A2" w:rsidRPr="007649B5" w:rsidRDefault="005C02A2">
            <w:pPr>
              <w:rPr>
                <w:rFonts w:ascii="Times New Roman" w:eastAsia="方正仿宋_GBK" w:hAnsi="Times New Roman"/>
                <w:b/>
                <w:szCs w:val="21"/>
              </w:rPr>
            </w:pPr>
          </w:p>
        </w:tc>
        <w:tc>
          <w:tcPr>
            <w:tcW w:w="512" w:type="pct"/>
            <w:tcBorders>
              <w:top w:val="single" w:sz="4" w:space="0" w:color="auto"/>
              <w:left w:val="single" w:sz="4" w:space="0" w:color="auto"/>
              <w:bottom w:val="single" w:sz="4" w:space="0" w:color="auto"/>
              <w:right w:val="single" w:sz="4" w:space="0" w:color="auto"/>
            </w:tcBorders>
          </w:tcPr>
          <w:p w14:paraId="78653C56" w14:textId="77777777" w:rsidR="005C02A2" w:rsidRPr="007649B5" w:rsidRDefault="005C02A2">
            <w:pPr>
              <w:rPr>
                <w:rFonts w:ascii="Times New Roman" w:eastAsia="方正仿宋_GBK" w:hAnsi="Times New Roman"/>
                <w:b/>
                <w:szCs w:val="21"/>
              </w:rPr>
            </w:pPr>
          </w:p>
        </w:tc>
        <w:tc>
          <w:tcPr>
            <w:tcW w:w="521" w:type="pct"/>
            <w:tcBorders>
              <w:top w:val="single" w:sz="4" w:space="0" w:color="auto"/>
              <w:left w:val="single" w:sz="4" w:space="0" w:color="auto"/>
              <w:bottom w:val="single" w:sz="4" w:space="0" w:color="auto"/>
              <w:right w:val="single" w:sz="4" w:space="0" w:color="auto"/>
            </w:tcBorders>
          </w:tcPr>
          <w:p w14:paraId="02A20CD9" w14:textId="77777777" w:rsidR="005C02A2" w:rsidRPr="007649B5" w:rsidRDefault="005C02A2">
            <w:pPr>
              <w:rPr>
                <w:rFonts w:ascii="Times New Roman" w:eastAsia="方正仿宋_GBK" w:hAnsi="Times New Roman"/>
                <w:b/>
                <w:szCs w:val="21"/>
              </w:rPr>
            </w:pPr>
          </w:p>
        </w:tc>
        <w:tc>
          <w:tcPr>
            <w:tcW w:w="786" w:type="pct"/>
            <w:tcBorders>
              <w:top w:val="single" w:sz="4" w:space="0" w:color="auto"/>
              <w:left w:val="single" w:sz="4" w:space="0" w:color="auto"/>
              <w:bottom w:val="single" w:sz="4" w:space="0" w:color="auto"/>
              <w:right w:val="single" w:sz="4" w:space="0" w:color="auto"/>
            </w:tcBorders>
          </w:tcPr>
          <w:p w14:paraId="4CBDA25E" w14:textId="77777777" w:rsidR="005C02A2" w:rsidRPr="007649B5" w:rsidRDefault="005C02A2">
            <w:pPr>
              <w:rPr>
                <w:rFonts w:ascii="Times New Roman" w:eastAsia="方正仿宋_GBK" w:hAnsi="Times New Roman"/>
                <w:b/>
                <w:szCs w:val="21"/>
              </w:rPr>
            </w:pPr>
          </w:p>
        </w:tc>
        <w:tc>
          <w:tcPr>
            <w:tcW w:w="694" w:type="pct"/>
            <w:tcBorders>
              <w:top w:val="single" w:sz="4" w:space="0" w:color="auto"/>
              <w:left w:val="single" w:sz="4" w:space="0" w:color="auto"/>
              <w:bottom w:val="single" w:sz="4" w:space="0" w:color="auto"/>
              <w:right w:val="single" w:sz="4" w:space="0" w:color="auto"/>
            </w:tcBorders>
          </w:tcPr>
          <w:p w14:paraId="5EC8A7CD" w14:textId="77777777" w:rsidR="005C02A2" w:rsidRPr="007649B5" w:rsidRDefault="005C02A2">
            <w:pPr>
              <w:rPr>
                <w:rFonts w:ascii="Times New Roman" w:eastAsia="方正仿宋_GBK" w:hAnsi="Times New Roman"/>
                <w:b/>
                <w:szCs w:val="21"/>
              </w:rPr>
            </w:pPr>
          </w:p>
        </w:tc>
        <w:tc>
          <w:tcPr>
            <w:tcW w:w="588" w:type="pct"/>
            <w:tcBorders>
              <w:top w:val="single" w:sz="4" w:space="0" w:color="auto"/>
              <w:left w:val="single" w:sz="4" w:space="0" w:color="auto"/>
              <w:bottom w:val="single" w:sz="4" w:space="0" w:color="auto"/>
              <w:right w:val="single" w:sz="4" w:space="0" w:color="auto"/>
            </w:tcBorders>
          </w:tcPr>
          <w:p w14:paraId="52DA475A" w14:textId="77777777" w:rsidR="005C02A2" w:rsidRPr="007649B5" w:rsidRDefault="005C02A2">
            <w:pPr>
              <w:rPr>
                <w:rFonts w:ascii="Times New Roman" w:eastAsia="方正仿宋_GBK" w:hAnsi="Times New Roman"/>
                <w:b/>
                <w:szCs w:val="21"/>
              </w:rPr>
            </w:pPr>
          </w:p>
        </w:tc>
        <w:tc>
          <w:tcPr>
            <w:tcW w:w="542" w:type="pct"/>
            <w:tcBorders>
              <w:top w:val="single" w:sz="4" w:space="0" w:color="auto"/>
              <w:left w:val="single" w:sz="4" w:space="0" w:color="auto"/>
              <w:bottom w:val="single" w:sz="4" w:space="0" w:color="auto"/>
              <w:right w:val="single" w:sz="4" w:space="0" w:color="auto"/>
            </w:tcBorders>
          </w:tcPr>
          <w:p w14:paraId="09FE2E0A" w14:textId="77777777" w:rsidR="005C02A2" w:rsidRPr="007649B5" w:rsidRDefault="005C02A2">
            <w:pPr>
              <w:rPr>
                <w:rFonts w:ascii="Times New Roman" w:eastAsia="方正仿宋_GBK" w:hAnsi="Times New Roman"/>
                <w:b/>
                <w:szCs w:val="21"/>
              </w:rPr>
            </w:pPr>
          </w:p>
        </w:tc>
        <w:tc>
          <w:tcPr>
            <w:tcW w:w="571" w:type="pct"/>
            <w:tcBorders>
              <w:top w:val="single" w:sz="4" w:space="0" w:color="auto"/>
              <w:left w:val="single" w:sz="4" w:space="0" w:color="auto"/>
              <w:bottom w:val="single" w:sz="4" w:space="0" w:color="auto"/>
              <w:right w:val="single" w:sz="4" w:space="0" w:color="auto"/>
            </w:tcBorders>
          </w:tcPr>
          <w:p w14:paraId="7738E955" w14:textId="77777777" w:rsidR="005C02A2" w:rsidRPr="007649B5" w:rsidRDefault="005C02A2">
            <w:pPr>
              <w:rPr>
                <w:rFonts w:ascii="Times New Roman" w:eastAsia="方正仿宋_GBK" w:hAnsi="Times New Roman"/>
                <w:b/>
                <w:szCs w:val="21"/>
              </w:rPr>
            </w:pPr>
          </w:p>
        </w:tc>
      </w:tr>
      <w:tr w:rsidR="005C02A2" w:rsidRPr="007649B5" w14:paraId="09CF902A" w14:textId="77777777" w:rsidTr="00A45B94">
        <w:tc>
          <w:tcPr>
            <w:tcW w:w="335" w:type="pct"/>
            <w:tcBorders>
              <w:top w:val="single" w:sz="4" w:space="0" w:color="auto"/>
              <w:left w:val="single" w:sz="4" w:space="0" w:color="auto"/>
              <w:bottom w:val="single" w:sz="4" w:space="0" w:color="auto"/>
              <w:right w:val="single" w:sz="4" w:space="0" w:color="auto"/>
            </w:tcBorders>
          </w:tcPr>
          <w:p w14:paraId="1C6379A1" w14:textId="77777777" w:rsidR="005C02A2" w:rsidRPr="007649B5" w:rsidRDefault="00124928">
            <w:pPr>
              <w:jc w:val="center"/>
              <w:rPr>
                <w:rFonts w:ascii="Times New Roman" w:eastAsia="方正仿宋_GBK" w:hAnsi="Times New Roman"/>
                <w:b/>
                <w:szCs w:val="21"/>
              </w:rPr>
            </w:pPr>
            <w:r w:rsidRPr="007649B5">
              <w:rPr>
                <w:rFonts w:ascii="Times New Roman" w:eastAsia="方正仿宋_GBK" w:hAnsi="Times New Roman"/>
                <w:b/>
                <w:szCs w:val="21"/>
              </w:rPr>
              <w:t>…</w:t>
            </w:r>
          </w:p>
        </w:tc>
        <w:tc>
          <w:tcPr>
            <w:tcW w:w="450" w:type="pct"/>
            <w:tcBorders>
              <w:top w:val="single" w:sz="4" w:space="0" w:color="auto"/>
              <w:left w:val="single" w:sz="4" w:space="0" w:color="auto"/>
              <w:bottom w:val="single" w:sz="4" w:space="0" w:color="auto"/>
              <w:right w:val="single" w:sz="4" w:space="0" w:color="auto"/>
            </w:tcBorders>
          </w:tcPr>
          <w:p w14:paraId="2F3DD28E" w14:textId="77777777" w:rsidR="005C02A2" w:rsidRPr="007649B5" w:rsidRDefault="005C02A2">
            <w:pPr>
              <w:rPr>
                <w:rFonts w:ascii="Times New Roman" w:eastAsia="方正仿宋_GBK" w:hAnsi="Times New Roman"/>
                <w:b/>
                <w:szCs w:val="21"/>
              </w:rPr>
            </w:pPr>
          </w:p>
        </w:tc>
        <w:tc>
          <w:tcPr>
            <w:tcW w:w="512" w:type="pct"/>
            <w:tcBorders>
              <w:top w:val="single" w:sz="4" w:space="0" w:color="auto"/>
              <w:left w:val="single" w:sz="4" w:space="0" w:color="auto"/>
              <w:bottom w:val="single" w:sz="4" w:space="0" w:color="auto"/>
              <w:right w:val="single" w:sz="4" w:space="0" w:color="auto"/>
            </w:tcBorders>
          </w:tcPr>
          <w:p w14:paraId="71C36CD9" w14:textId="77777777" w:rsidR="005C02A2" w:rsidRPr="007649B5" w:rsidRDefault="005C02A2">
            <w:pPr>
              <w:rPr>
                <w:rFonts w:ascii="Times New Roman" w:eastAsia="方正仿宋_GBK" w:hAnsi="Times New Roman"/>
                <w:b/>
                <w:szCs w:val="21"/>
              </w:rPr>
            </w:pPr>
          </w:p>
        </w:tc>
        <w:tc>
          <w:tcPr>
            <w:tcW w:w="521" w:type="pct"/>
            <w:tcBorders>
              <w:top w:val="single" w:sz="4" w:space="0" w:color="auto"/>
              <w:left w:val="single" w:sz="4" w:space="0" w:color="auto"/>
              <w:bottom w:val="single" w:sz="4" w:space="0" w:color="auto"/>
              <w:right w:val="single" w:sz="4" w:space="0" w:color="auto"/>
            </w:tcBorders>
          </w:tcPr>
          <w:p w14:paraId="5EC53E2A" w14:textId="77777777" w:rsidR="005C02A2" w:rsidRPr="007649B5" w:rsidRDefault="005C02A2">
            <w:pPr>
              <w:rPr>
                <w:rFonts w:ascii="Times New Roman" w:eastAsia="方正仿宋_GBK" w:hAnsi="Times New Roman"/>
                <w:b/>
                <w:szCs w:val="21"/>
              </w:rPr>
            </w:pPr>
          </w:p>
        </w:tc>
        <w:tc>
          <w:tcPr>
            <w:tcW w:w="786" w:type="pct"/>
            <w:tcBorders>
              <w:top w:val="single" w:sz="4" w:space="0" w:color="auto"/>
              <w:left w:val="single" w:sz="4" w:space="0" w:color="auto"/>
              <w:bottom w:val="single" w:sz="4" w:space="0" w:color="auto"/>
              <w:right w:val="single" w:sz="4" w:space="0" w:color="auto"/>
            </w:tcBorders>
          </w:tcPr>
          <w:p w14:paraId="7EC3CAB9" w14:textId="77777777" w:rsidR="005C02A2" w:rsidRPr="007649B5" w:rsidRDefault="005C02A2">
            <w:pPr>
              <w:rPr>
                <w:rFonts w:ascii="Times New Roman" w:eastAsia="方正仿宋_GBK" w:hAnsi="Times New Roman"/>
                <w:b/>
                <w:szCs w:val="21"/>
              </w:rPr>
            </w:pPr>
          </w:p>
        </w:tc>
        <w:tc>
          <w:tcPr>
            <w:tcW w:w="694" w:type="pct"/>
            <w:tcBorders>
              <w:top w:val="single" w:sz="4" w:space="0" w:color="auto"/>
              <w:left w:val="single" w:sz="4" w:space="0" w:color="auto"/>
              <w:bottom w:val="single" w:sz="4" w:space="0" w:color="auto"/>
              <w:right w:val="single" w:sz="4" w:space="0" w:color="auto"/>
            </w:tcBorders>
          </w:tcPr>
          <w:p w14:paraId="7133A3CF" w14:textId="77777777" w:rsidR="005C02A2" w:rsidRPr="007649B5" w:rsidRDefault="005C02A2">
            <w:pPr>
              <w:rPr>
                <w:rFonts w:ascii="Times New Roman" w:eastAsia="方正仿宋_GBK" w:hAnsi="Times New Roman"/>
                <w:b/>
                <w:szCs w:val="21"/>
              </w:rPr>
            </w:pPr>
          </w:p>
        </w:tc>
        <w:tc>
          <w:tcPr>
            <w:tcW w:w="588" w:type="pct"/>
            <w:tcBorders>
              <w:top w:val="single" w:sz="4" w:space="0" w:color="auto"/>
              <w:left w:val="single" w:sz="4" w:space="0" w:color="auto"/>
              <w:bottom w:val="single" w:sz="4" w:space="0" w:color="auto"/>
              <w:right w:val="single" w:sz="4" w:space="0" w:color="auto"/>
            </w:tcBorders>
          </w:tcPr>
          <w:p w14:paraId="65203A74" w14:textId="77777777" w:rsidR="005C02A2" w:rsidRPr="007649B5" w:rsidRDefault="005C02A2">
            <w:pPr>
              <w:rPr>
                <w:rFonts w:ascii="Times New Roman" w:eastAsia="方正仿宋_GBK" w:hAnsi="Times New Roman"/>
                <w:b/>
                <w:szCs w:val="21"/>
              </w:rPr>
            </w:pPr>
          </w:p>
        </w:tc>
        <w:tc>
          <w:tcPr>
            <w:tcW w:w="542" w:type="pct"/>
            <w:tcBorders>
              <w:top w:val="single" w:sz="4" w:space="0" w:color="auto"/>
              <w:left w:val="single" w:sz="4" w:space="0" w:color="auto"/>
              <w:bottom w:val="single" w:sz="4" w:space="0" w:color="auto"/>
              <w:right w:val="single" w:sz="4" w:space="0" w:color="auto"/>
            </w:tcBorders>
          </w:tcPr>
          <w:p w14:paraId="69712375" w14:textId="77777777" w:rsidR="005C02A2" w:rsidRPr="007649B5" w:rsidRDefault="005C02A2">
            <w:pPr>
              <w:rPr>
                <w:rFonts w:ascii="Times New Roman" w:eastAsia="方正仿宋_GBK" w:hAnsi="Times New Roman"/>
                <w:b/>
                <w:szCs w:val="21"/>
              </w:rPr>
            </w:pPr>
          </w:p>
        </w:tc>
        <w:tc>
          <w:tcPr>
            <w:tcW w:w="571" w:type="pct"/>
            <w:tcBorders>
              <w:top w:val="single" w:sz="4" w:space="0" w:color="auto"/>
              <w:left w:val="single" w:sz="4" w:space="0" w:color="auto"/>
              <w:bottom w:val="single" w:sz="4" w:space="0" w:color="auto"/>
              <w:right w:val="single" w:sz="4" w:space="0" w:color="auto"/>
            </w:tcBorders>
          </w:tcPr>
          <w:p w14:paraId="346A263B" w14:textId="77777777" w:rsidR="005C02A2" w:rsidRPr="007649B5" w:rsidRDefault="005C02A2">
            <w:pPr>
              <w:rPr>
                <w:rFonts w:ascii="Times New Roman" w:eastAsia="方正仿宋_GBK" w:hAnsi="Times New Roman"/>
                <w:b/>
                <w:szCs w:val="21"/>
              </w:rPr>
            </w:pPr>
          </w:p>
        </w:tc>
      </w:tr>
      <w:tr w:rsidR="005C02A2" w:rsidRPr="007649B5" w14:paraId="5601DAC3" w14:textId="77777777" w:rsidTr="00A45B94">
        <w:tc>
          <w:tcPr>
            <w:tcW w:w="335" w:type="pct"/>
            <w:tcBorders>
              <w:top w:val="single" w:sz="4" w:space="0" w:color="auto"/>
              <w:left w:val="single" w:sz="4" w:space="0" w:color="auto"/>
              <w:bottom w:val="single" w:sz="4" w:space="0" w:color="auto"/>
              <w:right w:val="single" w:sz="4" w:space="0" w:color="auto"/>
            </w:tcBorders>
          </w:tcPr>
          <w:p w14:paraId="36AF3FA1" w14:textId="77777777" w:rsidR="005C02A2" w:rsidRPr="007649B5" w:rsidRDefault="005C02A2">
            <w:pPr>
              <w:rPr>
                <w:rFonts w:ascii="Times New Roman" w:eastAsia="方正仿宋_GBK" w:hAnsi="Times New Roman"/>
                <w:b/>
                <w:szCs w:val="21"/>
              </w:rPr>
            </w:pPr>
          </w:p>
        </w:tc>
        <w:tc>
          <w:tcPr>
            <w:tcW w:w="450" w:type="pct"/>
            <w:tcBorders>
              <w:top w:val="single" w:sz="4" w:space="0" w:color="auto"/>
              <w:left w:val="single" w:sz="4" w:space="0" w:color="auto"/>
              <w:bottom w:val="single" w:sz="4" w:space="0" w:color="auto"/>
              <w:right w:val="single" w:sz="4" w:space="0" w:color="auto"/>
            </w:tcBorders>
          </w:tcPr>
          <w:p w14:paraId="7C28D801" w14:textId="77777777" w:rsidR="005C02A2" w:rsidRPr="007649B5" w:rsidRDefault="005C02A2">
            <w:pPr>
              <w:rPr>
                <w:rFonts w:ascii="Times New Roman" w:eastAsia="方正仿宋_GBK" w:hAnsi="Times New Roman"/>
                <w:b/>
                <w:szCs w:val="21"/>
              </w:rPr>
            </w:pPr>
          </w:p>
        </w:tc>
        <w:tc>
          <w:tcPr>
            <w:tcW w:w="512" w:type="pct"/>
            <w:tcBorders>
              <w:top w:val="single" w:sz="4" w:space="0" w:color="auto"/>
              <w:left w:val="single" w:sz="4" w:space="0" w:color="auto"/>
              <w:bottom w:val="single" w:sz="4" w:space="0" w:color="auto"/>
              <w:right w:val="single" w:sz="4" w:space="0" w:color="auto"/>
            </w:tcBorders>
          </w:tcPr>
          <w:p w14:paraId="45F39A5F" w14:textId="77777777" w:rsidR="005C02A2" w:rsidRPr="007649B5" w:rsidRDefault="005C02A2">
            <w:pPr>
              <w:rPr>
                <w:rFonts w:ascii="Times New Roman" w:eastAsia="方正仿宋_GBK" w:hAnsi="Times New Roman"/>
                <w:b/>
                <w:szCs w:val="21"/>
              </w:rPr>
            </w:pPr>
          </w:p>
        </w:tc>
        <w:tc>
          <w:tcPr>
            <w:tcW w:w="521" w:type="pct"/>
            <w:tcBorders>
              <w:top w:val="single" w:sz="4" w:space="0" w:color="auto"/>
              <w:left w:val="single" w:sz="4" w:space="0" w:color="auto"/>
              <w:bottom w:val="single" w:sz="4" w:space="0" w:color="auto"/>
              <w:right w:val="single" w:sz="4" w:space="0" w:color="auto"/>
            </w:tcBorders>
          </w:tcPr>
          <w:p w14:paraId="71264F71" w14:textId="77777777" w:rsidR="005C02A2" w:rsidRPr="007649B5" w:rsidRDefault="005C02A2">
            <w:pPr>
              <w:rPr>
                <w:rFonts w:ascii="Times New Roman" w:eastAsia="方正仿宋_GBK" w:hAnsi="Times New Roman"/>
                <w:b/>
                <w:szCs w:val="21"/>
              </w:rPr>
            </w:pPr>
          </w:p>
        </w:tc>
        <w:tc>
          <w:tcPr>
            <w:tcW w:w="786" w:type="pct"/>
            <w:tcBorders>
              <w:top w:val="single" w:sz="4" w:space="0" w:color="auto"/>
              <w:left w:val="single" w:sz="4" w:space="0" w:color="auto"/>
              <w:bottom w:val="single" w:sz="4" w:space="0" w:color="auto"/>
              <w:right w:val="single" w:sz="4" w:space="0" w:color="auto"/>
            </w:tcBorders>
          </w:tcPr>
          <w:p w14:paraId="357A489B" w14:textId="77777777" w:rsidR="005C02A2" w:rsidRPr="007649B5" w:rsidRDefault="005C02A2">
            <w:pPr>
              <w:rPr>
                <w:rFonts w:ascii="Times New Roman" w:eastAsia="方正仿宋_GBK" w:hAnsi="Times New Roman"/>
                <w:b/>
                <w:szCs w:val="21"/>
              </w:rPr>
            </w:pPr>
          </w:p>
        </w:tc>
        <w:tc>
          <w:tcPr>
            <w:tcW w:w="694" w:type="pct"/>
            <w:tcBorders>
              <w:top w:val="single" w:sz="4" w:space="0" w:color="auto"/>
              <w:left w:val="single" w:sz="4" w:space="0" w:color="auto"/>
              <w:bottom w:val="single" w:sz="4" w:space="0" w:color="auto"/>
              <w:right w:val="single" w:sz="4" w:space="0" w:color="auto"/>
            </w:tcBorders>
          </w:tcPr>
          <w:p w14:paraId="2D75F9AB" w14:textId="77777777" w:rsidR="005C02A2" w:rsidRPr="007649B5" w:rsidRDefault="005C02A2">
            <w:pPr>
              <w:rPr>
                <w:rFonts w:ascii="Times New Roman" w:eastAsia="方正仿宋_GBK" w:hAnsi="Times New Roman"/>
                <w:b/>
                <w:szCs w:val="21"/>
              </w:rPr>
            </w:pPr>
          </w:p>
        </w:tc>
        <w:tc>
          <w:tcPr>
            <w:tcW w:w="588" w:type="pct"/>
            <w:tcBorders>
              <w:top w:val="single" w:sz="4" w:space="0" w:color="auto"/>
              <w:left w:val="single" w:sz="4" w:space="0" w:color="auto"/>
              <w:bottom w:val="single" w:sz="4" w:space="0" w:color="auto"/>
              <w:right w:val="single" w:sz="4" w:space="0" w:color="auto"/>
            </w:tcBorders>
          </w:tcPr>
          <w:p w14:paraId="21F7CFB8" w14:textId="77777777" w:rsidR="005C02A2" w:rsidRPr="007649B5" w:rsidRDefault="005C02A2">
            <w:pPr>
              <w:rPr>
                <w:rFonts w:ascii="Times New Roman" w:eastAsia="方正仿宋_GBK" w:hAnsi="Times New Roman"/>
                <w:b/>
                <w:szCs w:val="21"/>
              </w:rPr>
            </w:pPr>
          </w:p>
        </w:tc>
        <w:tc>
          <w:tcPr>
            <w:tcW w:w="542" w:type="pct"/>
            <w:tcBorders>
              <w:top w:val="single" w:sz="4" w:space="0" w:color="auto"/>
              <w:left w:val="single" w:sz="4" w:space="0" w:color="auto"/>
              <w:bottom w:val="single" w:sz="4" w:space="0" w:color="auto"/>
              <w:right w:val="single" w:sz="4" w:space="0" w:color="auto"/>
            </w:tcBorders>
          </w:tcPr>
          <w:p w14:paraId="03C24D9F" w14:textId="77777777" w:rsidR="005C02A2" w:rsidRPr="007649B5" w:rsidRDefault="005C02A2">
            <w:pPr>
              <w:rPr>
                <w:rFonts w:ascii="Times New Roman" w:eastAsia="方正仿宋_GBK" w:hAnsi="Times New Roman"/>
                <w:b/>
                <w:szCs w:val="21"/>
              </w:rPr>
            </w:pPr>
          </w:p>
        </w:tc>
        <w:tc>
          <w:tcPr>
            <w:tcW w:w="571" w:type="pct"/>
            <w:tcBorders>
              <w:top w:val="single" w:sz="4" w:space="0" w:color="auto"/>
              <w:left w:val="single" w:sz="4" w:space="0" w:color="auto"/>
              <w:bottom w:val="single" w:sz="4" w:space="0" w:color="auto"/>
              <w:right w:val="single" w:sz="4" w:space="0" w:color="auto"/>
            </w:tcBorders>
          </w:tcPr>
          <w:p w14:paraId="502871DA" w14:textId="77777777" w:rsidR="005C02A2" w:rsidRPr="007649B5" w:rsidRDefault="005C02A2">
            <w:pPr>
              <w:rPr>
                <w:rFonts w:ascii="Times New Roman" w:eastAsia="方正仿宋_GBK" w:hAnsi="Times New Roman"/>
                <w:b/>
                <w:szCs w:val="21"/>
              </w:rPr>
            </w:pPr>
          </w:p>
        </w:tc>
      </w:tr>
      <w:tr w:rsidR="005C02A2" w:rsidRPr="007649B5" w14:paraId="34497E60" w14:textId="77777777" w:rsidTr="00A45B94">
        <w:tc>
          <w:tcPr>
            <w:tcW w:w="335" w:type="pct"/>
            <w:tcBorders>
              <w:top w:val="single" w:sz="4" w:space="0" w:color="auto"/>
              <w:left w:val="single" w:sz="4" w:space="0" w:color="auto"/>
              <w:bottom w:val="single" w:sz="4" w:space="0" w:color="auto"/>
              <w:right w:val="single" w:sz="4" w:space="0" w:color="auto"/>
            </w:tcBorders>
          </w:tcPr>
          <w:p w14:paraId="20323DDD" w14:textId="77777777" w:rsidR="005C02A2" w:rsidRPr="007649B5" w:rsidRDefault="005C02A2">
            <w:pPr>
              <w:rPr>
                <w:rFonts w:ascii="Times New Roman" w:eastAsia="方正仿宋_GBK" w:hAnsi="Times New Roman"/>
                <w:b/>
                <w:szCs w:val="21"/>
              </w:rPr>
            </w:pPr>
          </w:p>
        </w:tc>
        <w:tc>
          <w:tcPr>
            <w:tcW w:w="450" w:type="pct"/>
            <w:tcBorders>
              <w:top w:val="single" w:sz="4" w:space="0" w:color="auto"/>
              <w:left w:val="single" w:sz="4" w:space="0" w:color="auto"/>
              <w:bottom w:val="single" w:sz="4" w:space="0" w:color="auto"/>
              <w:right w:val="single" w:sz="4" w:space="0" w:color="auto"/>
            </w:tcBorders>
          </w:tcPr>
          <w:p w14:paraId="427C04A7" w14:textId="77777777" w:rsidR="005C02A2" w:rsidRPr="007649B5" w:rsidRDefault="005C02A2">
            <w:pPr>
              <w:rPr>
                <w:rFonts w:ascii="Times New Roman" w:eastAsia="方正仿宋_GBK" w:hAnsi="Times New Roman"/>
                <w:b/>
                <w:szCs w:val="21"/>
              </w:rPr>
            </w:pPr>
          </w:p>
        </w:tc>
        <w:tc>
          <w:tcPr>
            <w:tcW w:w="512" w:type="pct"/>
            <w:tcBorders>
              <w:top w:val="single" w:sz="4" w:space="0" w:color="auto"/>
              <w:left w:val="single" w:sz="4" w:space="0" w:color="auto"/>
              <w:bottom w:val="single" w:sz="4" w:space="0" w:color="auto"/>
              <w:right w:val="single" w:sz="4" w:space="0" w:color="auto"/>
            </w:tcBorders>
          </w:tcPr>
          <w:p w14:paraId="2ACB4B71" w14:textId="77777777" w:rsidR="005C02A2" w:rsidRPr="007649B5" w:rsidRDefault="005C02A2">
            <w:pPr>
              <w:rPr>
                <w:rFonts w:ascii="Times New Roman" w:eastAsia="方正仿宋_GBK" w:hAnsi="Times New Roman"/>
                <w:b/>
                <w:szCs w:val="21"/>
              </w:rPr>
            </w:pPr>
          </w:p>
        </w:tc>
        <w:tc>
          <w:tcPr>
            <w:tcW w:w="521" w:type="pct"/>
            <w:tcBorders>
              <w:top w:val="single" w:sz="4" w:space="0" w:color="auto"/>
              <w:left w:val="single" w:sz="4" w:space="0" w:color="auto"/>
              <w:bottom w:val="single" w:sz="4" w:space="0" w:color="auto"/>
              <w:right w:val="single" w:sz="4" w:space="0" w:color="auto"/>
            </w:tcBorders>
          </w:tcPr>
          <w:p w14:paraId="6B83089E" w14:textId="77777777" w:rsidR="005C02A2" w:rsidRPr="007649B5" w:rsidRDefault="005C02A2">
            <w:pPr>
              <w:rPr>
                <w:rFonts w:ascii="Times New Roman" w:eastAsia="方正仿宋_GBK" w:hAnsi="Times New Roman"/>
                <w:b/>
                <w:szCs w:val="21"/>
              </w:rPr>
            </w:pPr>
          </w:p>
        </w:tc>
        <w:tc>
          <w:tcPr>
            <w:tcW w:w="786" w:type="pct"/>
            <w:tcBorders>
              <w:top w:val="single" w:sz="4" w:space="0" w:color="auto"/>
              <w:left w:val="single" w:sz="4" w:space="0" w:color="auto"/>
              <w:bottom w:val="single" w:sz="4" w:space="0" w:color="auto"/>
              <w:right w:val="single" w:sz="4" w:space="0" w:color="auto"/>
            </w:tcBorders>
          </w:tcPr>
          <w:p w14:paraId="3596B054" w14:textId="77777777" w:rsidR="005C02A2" w:rsidRPr="007649B5" w:rsidRDefault="005C02A2">
            <w:pPr>
              <w:rPr>
                <w:rFonts w:ascii="Times New Roman" w:eastAsia="方正仿宋_GBK" w:hAnsi="Times New Roman"/>
                <w:b/>
                <w:szCs w:val="21"/>
              </w:rPr>
            </w:pPr>
          </w:p>
        </w:tc>
        <w:tc>
          <w:tcPr>
            <w:tcW w:w="694" w:type="pct"/>
            <w:tcBorders>
              <w:top w:val="single" w:sz="4" w:space="0" w:color="auto"/>
              <w:left w:val="single" w:sz="4" w:space="0" w:color="auto"/>
              <w:bottom w:val="single" w:sz="4" w:space="0" w:color="auto"/>
              <w:right w:val="single" w:sz="4" w:space="0" w:color="auto"/>
            </w:tcBorders>
          </w:tcPr>
          <w:p w14:paraId="541A008C" w14:textId="77777777" w:rsidR="005C02A2" w:rsidRPr="007649B5" w:rsidRDefault="005C02A2">
            <w:pPr>
              <w:rPr>
                <w:rFonts w:ascii="Times New Roman" w:eastAsia="方正仿宋_GBK" w:hAnsi="Times New Roman"/>
                <w:b/>
                <w:szCs w:val="21"/>
              </w:rPr>
            </w:pPr>
          </w:p>
        </w:tc>
        <w:tc>
          <w:tcPr>
            <w:tcW w:w="588" w:type="pct"/>
            <w:tcBorders>
              <w:top w:val="single" w:sz="4" w:space="0" w:color="auto"/>
              <w:left w:val="single" w:sz="4" w:space="0" w:color="auto"/>
              <w:bottom w:val="single" w:sz="4" w:space="0" w:color="auto"/>
              <w:right w:val="single" w:sz="4" w:space="0" w:color="auto"/>
            </w:tcBorders>
          </w:tcPr>
          <w:p w14:paraId="0493D42E" w14:textId="77777777" w:rsidR="005C02A2" w:rsidRPr="007649B5" w:rsidRDefault="005C02A2">
            <w:pPr>
              <w:rPr>
                <w:rFonts w:ascii="Times New Roman" w:eastAsia="方正仿宋_GBK" w:hAnsi="Times New Roman"/>
                <w:b/>
                <w:szCs w:val="21"/>
              </w:rPr>
            </w:pPr>
          </w:p>
        </w:tc>
        <w:tc>
          <w:tcPr>
            <w:tcW w:w="542" w:type="pct"/>
            <w:tcBorders>
              <w:top w:val="single" w:sz="4" w:space="0" w:color="auto"/>
              <w:left w:val="single" w:sz="4" w:space="0" w:color="auto"/>
              <w:bottom w:val="single" w:sz="4" w:space="0" w:color="auto"/>
              <w:right w:val="single" w:sz="4" w:space="0" w:color="auto"/>
            </w:tcBorders>
          </w:tcPr>
          <w:p w14:paraId="3E8ECF2F" w14:textId="77777777" w:rsidR="005C02A2" w:rsidRPr="007649B5" w:rsidRDefault="005C02A2">
            <w:pPr>
              <w:rPr>
                <w:rFonts w:ascii="Times New Roman" w:eastAsia="方正仿宋_GBK" w:hAnsi="Times New Roman"/>
                <w:b/>
                <w:szCs w:val="21"/>
              </w:rPr>
            </w:pPr>
          </w:p>
        </w:tc>
        <w:tc>
          <w:tcPr>
            <w:tcW w:w="571" w:type="pct"/>
            <w:tcBorders>
              <w:top w:val="single" w:sz="4" w:space="0" w:color="auto"/>
              <w:left w:val="single" w:sz="4" w:space="0" w:color="auto"/>
              <w:bottom w:val="single" w:sz="4" w:space="0" w:color="auto"/>
              <w:right w:val="single" w:sz="4" w:space="0" w:color="auto"/>
            </w:tcBorders>
          </w:tcPr>
          <w:p w14:paraId="07AF09AE" w14:textId="77777777" w:rsidR="005C02A2" w:rsidRPr="007649B5" w:rsidRDefault="005C02A2">
            <w:pPr>
              <w:rPr>
                <w:rFonts w:ascii="Times New Roman" w:eastAsia="方正仿宋_GBK" w:hAnsi="Times New Roman"/>
                <w:b/>
                <w:szCs w:val="21"/>
              </w:rPr>
            </w:pPr>
          </w:p>
        </w:tc>
      </w:tr>
      <w:tr w:rsidR="00A45B94" w:rsidRPr="007649B5" w14:paraId="3C744F46" w14:textId="77777777" w:rsidTr="00A45B94">
        <w:tc>
          <w:tcPr>
            <w:tcW w:w="335" w:type="pct"/>
            <w:tcBorders>
              <w:top w:val="single" w:sz="4" w:space="0" w:color="auto"/>
              <w:left w:val="single" w:sz="4" w:space="0" w:color="auto"/>
              <w:bottom w:val="single" w:sz="4" w:space="0" w:color="auto"/>
              <w:right w:val="single" w:sz="4" w:space="0" w:color="auto"/>
            </w:tcBorders>
          </w:tcPr>
          <w:p w14:paraId="6AEE0869" w14:textId="77777777" w:rsidR="00A45B94" w:rsidRPr="007649B5" w:rsidRDefault="00A45B94">
            <w:pPr>
              <w:rPr>
                <w:rFonts w:ascii="Times New Roman" w:eastAsia="方正仿宋_GBK" w:hAnsi="Times New Roman"/>
                <w:b/>
                <w:szCs w:val="21"/>
              </w:rPr>
            </w:pPr>
          </w:p>
        </w:tc>
        <w:tc>
          <w:tcPr>
            <w:tcW w:w="450" w:type="pct"/>
            <w:tcBorders>
              <w:top w:val="single" w:sz="4" w:space="0" w:color="auto"/>
              <w:left w:val="single" w:sz="4" w:space="0" w:color="auto"/>
              <w:bottom w:val="single" w:sz="4" w:space="0" w:color="auto"/>
              <w:right w:val="single" w:sz="4" w:space="0" w:color="auto"/>
            </w:tcBorders>
          </w:tcPr>
          <w:p w14:paraId="48C58A6C" w14:textId="77777777" w:rsidR="00A45B94" w:rsidRPr="007649B5" w:rsidRDefault="00A45B94">
            <w:pPr>
              <w:rPr>
                <w:rFonts w:ascii="Times New Roman" w:eastAsia="方正仿宋_GBK" w:hAnsi="Times New Roman"/>
                <w:b/>
                <w:szCs w:val="21"/>
              </w:rPr>
            </w:pPr>
          </w:p>
        </w:tc>
        <w:tc>
          <w:tcPr>
            <w:tcW w:w="512" w:type="pct"/>
            <w:tcBorders>
              <w:top w:val="single" w:sz="4" w:space="0" w:color="auto"/>
              <w:left w:val="single" w:sz="4" w:space="0" w:color="auto"/>
              <w:bottom w:val="single" w:sz="4" w:space="0" w:color="auto"/>
              <w:right w:val="single" w:sz="4" w:space="0" w:color="auto"/>
            </w:tcBorders>
          </w:tcPr>
          <w:p w14:paraId="5D5C28D3" w14:textId="77777777" w:rsidR="00A45B94" w:rsidRPr="007649B5" w:rsidRDefault="00A45B94">
            <w:pPr>
              <w:rPr>
                <w:rFonts w:ascii="Times New Roman" w:eastAsia="方正仿宋_GBK" w:hAnsi="Times New Roman"/>
                <w:b/>
                <w:szCs w:val="21"/>
              </w:rPr>
            </w:pPr>
          </w:p>
        </w:tc>
        <w:tc>
          <w:tcPr>
            <w:tcW w:w="521" w:type="pct"/>
            <w:tcBorders>
              <w:top w:val="single" w:sz="4" w:space="0" w:color="auto"/>
              <w:left w:val="single" w:sz="4" w:space="0" w:color="auto"/>
              <w:bottom w:val="single" w:sz="4" w:space="0" w:color="auto"/>
              <w:right w:val="single" w:sz="4" w:space="0" w:color="auto"/>
            </w:tcBorders>
          </w:tcPr>
          <w:p w14:paraId="33970D74" w14:textId="77777777" w:rsidR="00A45B94" w:rsidRPr="007649B5" w:rsidRDefault="00A45B94">
            <w:pPr>
              <w:rPr>
                <w:rFonts w:ascii="Times New Roman" w:eastAsia="方正仿宋_GBK" w:hAnsi="Times New Roman"/>
                <w:b/>
                <w:szCs w:val="21"/>
              </w:rPr>
            </w:pPr>
          </w:p>
        </w:tc>
        <w:tc>
          <w:tcPr>
            <w:tcW w:w="786" w:type="pct"/>
            <w:tcBorders>
              <w:top w:val="single" w:sz="4" w:space="0" w:color="auto"/>
              <w:left w:val="single" w:sz="4" w:space="0" w:color="auto"/>
              <w:bottom w:val="single" w:sz="4" w:space="0" w:color="auto"/>
              <w:right w:val="single" w:sz="4" w:space="0" w:color="auto"/>
            </w:tcBorders>
          </w:tcPr>
          <w:p w14:paraId="44EBFD12" w14:textId="77777777" w:rsidR="00A45B94" w:rsidRPr="007649B5" w:rsidRDefault="00A45B94">
            <w:pPr>
              <w:rPr>
                <w:rFonts w:ascii="Times New Roman" w:eastAsia="方正仿宋_GBK" w:hAnsi="Times New Roman"/>
                <w:b/>
                <w:szCs w:val="21"/>
              </w:rPr>
            </w:pPr>
          </w:p>
        </w:tc>
        <w:tc>
          <w:tcPr>
            <w:tcW w:w="694" w:type="pct"/>
            <w:tcBorders>
              <w:top w:val="single" w:sz="4" w:space="0" w:color="auto"/>
              <w:left w:val="single" w:sz="4" w:space="0" w:color="auto"/>
              <w:bottom w:val="single" w:sz="4" w:space="0" w:color="auto"/>
              <w:right w:val="single" w:sz="4" w:space="0" w:color="auto"/>
            </w:tcBorders>
          </w:tcPr>
          <w:p w14:paraId="2C5884E4" w14:textId="77777777" w:rsidR="00A45B94" w:rsidRPr="007649B5" w:rsidRDefault="00A45B94">
            <w:pPr>
              <w:rPr>
                <w:rFonts w:ascii="Times New Roman" w:eastAsia="方正仿宋_GBK" w:hAnsi="Times New Roman"/>
                <w:b/>
                <w:szCs w:val="21"/>
              </w:rPr>
            </w:pPr>
          </w:p>
        </w:tc>
        <w:tc>
          <w:tcPr>
            <w:tcW w:w="588" w:type="pct"/>
            <w:tcBorders>
              <w:top w:val="single" w:sz="4" w:space="0" w:color="auto"/>
              <w:left w:val="single" w:sz="4" w:space="0" w:color="auto"/>
              <w:bottom w:val="single" w:sz="4" w:space="0" w:color="auto"/>
              <w:right w:val="single" w:sz="4" w:space="0" w:color="auto"/>
            </w:tcBorders>
          </w:tcPr>
          <w:p w14:paraId="5AEEE123" w14:textId="77777777" w:rsidR="00A45B94" w:rsidRPr="007649B5" w:rsidRDefault="00A45B94">
            <w:pPr>
              <w:rPr>
                <w:rFonts w:ascii="Times New Roman" w:eastAsia="方正仿宋_GBK" w:hAnsi="Times New Roman"/>
                <w:b/>
                <w:szCs w:val="21"/>
              </w:rPr>
            </w:pPr>
          </w:p>
        </w:tc>
        <w:tc>
          <w:tcPr>
            <w:tcW w:w="542" w:type="pct"/>
            <w:tcBorders>
              <w:top w:val="single" w:sz="4" w:space="0" w:color="auto"/>
              <w:left w:val="single" w:sz="4" w:space="0" w:color="auto"/>
              <w:bottom w:val="single" w:sz="4" w:space="0" w:color="auto"/>
              <w:right w:val="single" w:sz="4" w:space="0" w:color="auto"/>
            </w:tcBorders>
          </w:tcPr>
          <w:p w14:paraId="193FF267" w14:textId="77777777" w:rsidR="00A45B94" w:rsidRPr="007649B5" w:rsidRDefault="00A45B94">
            <w:pPr>
              <w:rPr>
                <w:rFonts w:ascii="Times New Roman" w:eastAsia="方正仿宋_GBK" w:hAnsi="Times New Roman"/>
                <w:b/>
                <w:szCs w:val="21"/>
              </w:rPr>
            </w:pPr>
          </w:p>
        </w:tc>
        <w:tc>
          <w:tcPr>
            <w:tcW w:w="571" w:type="pct"/>
            <w:tcBorders>
              <w:top w:val="single" w:sz="4" w:space="0" w:color="auto"/>
              <w:left w:val="single" w:sz="4" w:space="0" w:color="auto"/>
              <w:bottom w:val="single" w:sz="4" w:space="0" w:color="auto"/>
              <w:right w:val="single" w:sz="4" w:space="0" w:color="auto"/>
            </w:tcBorders>
          </w:tcPr>
          <w:p w14:paraId="45432878" w14:textId="77777777" w:rsidR="00A45B94" w:rsidRPr="007649B5" w:rsidRDefault="00A45B94">
            <w:pPr>
              <w:rPr>
                <w:rFonts w:ascii="Times New Roman" w:eastAsia="方正仿宋_GBK" w:hAnsi="Times New Roman"/>
                <w:b/>
                <w:szCs w:val="21"/>
              </w:rPr>
            </w:pPr>
          </w:p>
        </w:tc>
      </w:tr>
      <w:tr w:rsidR="00A45B94" w:rsidRPr="007649B5" w14:paraId="0A832F82" w14:textId="77777777" w:rsidTr="00A45B94">
        <w:tc>
          <w:tcPr>
            <w:tcW w:w="335" w:type="pct"/>
            <w:tcBorders>
              <w:top w:val="single" w:sz="4" w:space="0" w:color="auto"/>
              <w:left w:val="single" w:sz="4" w:space="0" w:color="auto"/>
              <w:bottom w:val="single" w:sz="4" w:space="0" w:color="auto"/>
              <w:right w:val="single" w:sz="4" w:space="0" w:color="auto"/>
            </w:tcBorders>
          </w:tcPr>
          <w:p w14:paraId="7F0D4433" w14:textId="77777777" w:rsidR="00A45B94" w:rsidRPr="007649B5" w:rsidRDefault="00A45B94">
            <w:pPr>
              <w:rPr>
                <w:rFonts w:ascii="Times New Roman" w:eastAsia="方正仿宋_GBK" w:hAnsi="Times New Roman"/>
                <w:b/>
                <w:szCs w:val="21"/>
              </w:rPr>
            </w:pPr>
          </w:p>
        </w:tc>
        <w:tc>
          <w:tcPr>
            <w:tcW w:w="450" w:type="pct"/>
            <w:tcBorders>
              <w:top w:val="single" w:sz="4" w:space="0" w:color="auto"/>
              <w:left w:val="single" w:sz="4" w:space="0" w:color="auto"/>
              <w:bottom w:val="single" w:sz="4" w:space="0" w:color="auto"/>
              <w:right w:val="single" w:sz="4" w:space="0" w:color="auto"/>
            </w:tcBorders>
          </w:tcPr>
          <w:p w14:paraId="3AFE586E" w14:textId="77777777" w:rsidR="00A45B94" w:rsidRPr="007649B5" w:rsidRDefault="00A45B94">
            <w:pPr>
              <w:rPr>
                <w:rFonts w:ascii="Times New Roman" w:eastAsia="方正仿宋_GBK" w:hAnsi="Times New Roman"/>
                <w:b/>
                <w:szCs w:val="21"/>
              </w:rPr>
            </w:pPr>
          </w:p>
        </w:tc>
        <w:tc>
          <w:tcPr>
            <w:tcW w:w="512" w:type="pct"/>
            <w:tcBorders>
              <w:top w:val="single" w:sz="4" w:space="0" w:color="auto"/>
              <w:left w:val="single" w:sz="4" w:space="0" w:color="auto"/>
              <w:bottom w:val="single" w:sz="4" w:space="0" w:color="auto"/>
              <w:right w:val="single" w:sz="4" w:space="0" w:color="auto"/>
            </w:tcBorders>
          </w:tcPr>
          <w:p w14:paraId="4A935033" w14:textId="77777777" w:rsidR="00A45B94" w:rsidRPr="007649B5" w:rsidRDefault="00A45B94">
            <w:pPr>
              <w:rPr>
                <w:rFonts w:ascii="Times New Roman" w:eastAsia="方正仿宋_GBK" w:hAnsi="Times New Roman"/>
                <w:b/>
                <w:szCs w:val="21"/>
              </w:rPr>
            </w:pPr>
          </w:p>
        </w:tc>
        <w:tc>
          <w:tcPr>
            <w:tcW w:w="521" w:type="pct"/>
            <w:tcBorders>
              <w:top w:val="single" w:sz="4" w:space="0" w:color="auto"/>
              <w:left w:val="single" w:sz="4" w:space="0" w:color="auto"/>
              <w:bottom w:val="single" w:sz="4" w:space="0" w:color="auto"/>
              <w:right w:val="single" w:sz="4" w:space="0" w:color="auto"/>
            </w:tcBorders>
          </w:tcPr>
          <w:p w14:paraId="10787F02" w14:textId="77777777" w:rsidR="00A45B94" w:rsidRPr="007649B5" w:rsidRDefault="00A45B94">
            <w:pPr>
              <w:rPr>
                <w:rFonts w:ascii="Times New Roman" w:eastAsia="方正仿宋_GBK" w:hAnsi="Times New Roman"/>
                <w:b/>
                <w:szCs w:val="21"/>
              </w:rPr>
            </w:pPr>
          </w:p>
        </w:tc>
        <w:tc>
          <w:tcPr>
            <w:tcW w:w="786" w:type="pct"/>
            <w:tcBorders>
              <w:top w:val="single" w:sz="4" w:space="0" w:color="auto"/>
              <w:left w:val="single" w:sz="4" w:space="0" w:color="auto"/>
              <w:bottom w:val="single" w:sz="4" w:space="0" w:color="auto"/>
              <w:right w:val="single" w:sz="4" w:space="0" w:color="auto"/>
            </w:tcBorders>
          </w:tcPr>
          <w:p w14:paraId="79AD3854" w14:textId="77777777" w:rsidR="00A45B94" w:rsidRPr="007649B5" w:rsidRDefault="00A45B94">
            <w:pPr>
              <w:rPr>
                <w:rFonts w:ascii="Times New Roman" w:eastAsia="方正仿宋_GBK" w:hAnsi="Times New Roman"/>
                <w:b/>
                <w:szCs w:val="21"/>
              </w:rPr>
            </w:pPr>
          </w:p>
        </w:tc>
        <w:tc>
          <w:tcPr>
            <w:tcW w:w="694" w:type="pct"/>
            <w:tcBorders>
              <w:top w:val="single" w:sz="4" w:space="0" w:color="auto"/>
              <w:left w:val="single" w:sz="4" w:space="0" w:color="auto"/>
              <w:bottom w:val="single" w:sz="4" w:space="0" w:color="auto"/>
              <w:right w:val="single" w:sz="4" w:space="0" w:color="auto"/>
            </w:tcBorders>
          </w:tcPr>
          <w:p w14:paraId="0556EF19" w14:textId="77777777" w:rsidR="00A45B94" w:rsidRPr="007649B5" w:rsidRDefault="00A45B94">
            <w:pPr>
              <w:rPr>
                <w:rFonts w:ascii="Times New Roman" w:eastAsia="方正仿宋_GBK" w:hAnsi="Times New Roman"/>
                <w:b/>
                <w:szCs w:val="21"/>
              </w:rPr>
            </w:pPr>
          </w:p>
        </w:tc>
        <w:tc>
          <w:tcPr>
            <w:tcW w:w="588" w:type="pct"/>
            <w:tcBorders>
              <w:top w:val="single" w:sz="4" w:space="0" w:color="auto"/>
              <w:left w:val="single" w:sz="4" w:space="0" w:color="auto"/>
              <w:bottom w:val="single" w:sz="4" w:space="0" w:color="auto"/>
              <w:right w:val="single" w:sz="4" w:space="0" w:color="auto"/>
            </w:tcBorders>
          </w:tcPr>
          <w:p w14:paraId="731F39DE" w14:textId="77777777" w:rsidR="00A45B94" w:rsidRPr="007649B5" w:rsidRDefault="00A45B94">
            <w:pPr>
              <w:rPr>
                <w:rFonts w:ascii="Times New Roman" w:eastAsia="方正仿宋_GBK" w:hAnsi="Times New Roman"/>
                <w:b/>
                <w:szCs w:val="21"/>
              </w:rPr>
            </w:pPr>
          </w:p>
        </w:tc>
        <w:tc>
          <w:tcPr>
            <w:tcW w:w="542" w:type="pct"/>
            <w:tcBorders>
              <w:top w:val="single" w:sz="4" w:space="0" w:color="auto"/>
              <w:left w:val="single" w:sz="4" w:space="0" w:color="auto"/>
              <w:bottom w:val="single" w:sz="4" w:space="0" w:color="auto"/>
              <w:right w:val="single" w:sz="4" w:space="0" w:color="auto"/>
            </w:tcBorders>
          </w:tcPr>
          <w:p w14:paraId="0FFBE4CD" w14:textId="77777777" w:rsidR="00A45B94" w:rsidRPr="007649B5" w:rsidRDefault="00A45B94">
            <w:pPr>
              <w:rPr>
                <w:rFonts w:ascii="Times New Roman" w:eastAsia="方正仿宋_GBK" w:hAnsi="Times New Roman"/>
                <w:b/>
                <w:szCs w:val="21"/>
              </w:rPr>
            </w:pPr>
          </w:p>
        </w:tc>
        <w:tc>
          <w:tcPr>
            <w:tcW w:w="571" w:type="pct"/>
            <w:tcBorders>
              <w:top w:val="single" w:sz="4" w:space="0" w:color="auto"/>
              <w:left w:val="single" w:sz="4" w:space="0" w:color="auto"/>
              <w:bottom w:val="single" w:sz="4" w:space="0" w:color="auto"/>
              <w:right w:val="single" w:sz="4" w:space="0" w:color="auto"/>
            </w:tcBorders>
          </w:tcPr>
          <w:p w14:paraId="4D85365B" w14:textId="77777777" w:rsidR="00A45B94" w:rsidRPr="007649B5" w:rsidRDefault="00A45B94">
            <w:pPr>
              <w:rPr>
                <w:rFonts w:ascii="Times New Roman" w:eastAsia="方正仿宋_GBK" w:hAnsi="Times New Roman"/>
                <w:b/>
                <w:szCs w:val="21"/>
              </w:rPr>
            </w:pPr>
          </w:p>
        </w:tc>
      </w:tr>
    </w:tbl>
    <w:p w14:paraId="02518AAE" w14:textId="77777777" w:rsidR="005C02A2" w:rsidRPr="007649B5" w:rsidRDefault="00124928">
      <w:pPr>
        <w:rPr>
          <w:rFonts w:ascii="Times New Roman" w:eastAsia="仿宋_GB2312" w:hAnsi="Times New Roman"/>
          <w:szCs w:val="21"/>
        </w:rPr>
      </w:pPr>
      <w:r w:rsidRPr="007649B5">
        <w:rPr>
          <w:rFonts w:ascii="Times New Roman" w:eastAsia="方正仿宋_GBK" w:hAnsi="Times New Roman"/>
          <w:szCs w:val="21"/>
        </w:rPr>
        <w:t>（注：被审计单位填写）</w:t>
      </w:r>
    </w:p>
    <w:p w14:paraId="3551B08F" w14:textId="77777777" w:rsidR="005C02A2" w:rsidRPr="007649B5" w:rsidRDefault="00124928">
      <w:pPr>
        <w:rPr>
          <w:rFonts w:ascii="Times New Roman" w:eastAsia="方正黑体_GBK" w:hAnsi="Times New Roman"/>
          <w:sz w:val="32"/>
          <w:szCs w:val="32"/>
        </w:rPr>
      </w:pPr>
      <w:r w:rsidRPr="007649B5">
        <w:rPr>
          <w:rFonts w:ascii="Times New Roman" w:eastAsia="仿宋_GB2312" w:hAnsi="Times New Roman"/>
          <w:b/>
          <w:sz w:val="32"/>
          <w:szCs w:val="32"/>
        </w:rPr>
        <w:br w:type="page"/>
      </w:r>
      <w:r w:rsidRPr="007649B5">
        <w:rPr>
          <w:rFonts w:ascii="Times New Roman" w:eastAsia="方正黑体_GBK" w:hAnsi="Times New Roman"/>
          <w:sz w:val="32"/>
          <w:szCs w:val="32"/>
        </w:rPr>
        <w:lastRenderedPageBreak/>
        <w:t>附件</w:t>
      </w:r>
      <w:r w:rsidRPr="007649B5">
        <w:rPr>
          <w:rFonts w:ascii="Times New Roman" w:eastAsia="方正黑体_GBK" w:hAnsi="Times New Roman"/>
          <w:sz w:val="32"/>
          <w:szCs w:val="32"/>
        </w:rPr>
        <w:t>3</w:t>
      </w:r>
    </w:p>
    <w:p w14:paraId="19EF3A67" w14:textId="77777777" w:rsidR="005C02A2" w:rsidRPr="007649B5" w:rsidRDefault="00124928">
      <w:pPr>
        <w:jc w:val="center"/>
        <w:rPr>
          <w:rFonts w:ascii="Times New Roman" w:eastAsia="方正仿宋_GBK" w:hAnsi="Times New Roman"/>
          <w:b/>
          <w:sz w:val="32"/>
          <w:szCs w:val="32"/>
        </w:rPr>
      </w:pPr>
      <w:r w:rsidRPr="007649B5">
        <w:rPr>
          <w:rFonts w:ascii="Times New Roman" w:eastAsia="方正仿宋_GBK" w:hAnsi="Times New Roman"/>
          <w:b/>
          <w:sz w:val="32"/>
          <w:szCs w:val="32"/>
        </w:rPr>
        <w:t>审计整改结果检查与对账销号清单</w:t>
      </w:r>
    </w:p>
    <w:p w14:paraId="09A0518F" w14:textId="77777777" w:rsidR="005C02A2" w:rsidRPr="007649B5" w:rsidRDefault="00124928">
      <w:pPr>
        <w:rPr>
          <w:rFonts w:ascii="Times New Roman" w:eastAsia="方正仿宋_GBK" w:hAnsi="Times New Roman"/>
          <w:b/>
          <w:szCs w:val="21"/>
        </w:rPr>
      </w:pPr>
      <w:r w:rsidRPr="007649B5">
        <w:rPr>
          <w:rFonts w:ascii="Times New Roman" w:eastAsia="方正仿宋_GBK" w:hAnsi="Times New Roman"/>
          <w:b/>
          <w:szCs w:val="21"/>
        </w:rPr>
        <w:t>审计项目：</w:t>
      </w:r>
      <w:r w:rsidRPr="007649B5">
        <w:rPr>
          <w:rFonts w:ascii="Times New Roman" w:eastAsia="方正仿宋_GBK" w:hAnsi="Times New Roman"/>
          <w:b/>
          <w:szCs w:val="21"/>
        </w:rPr>
        <w:t xml:space="preserve">                                          </w:t>
      </w:r>
      <w:r w:rsidRPr="007649B5">
        <w:rPr>
          <w:rFonts w:ascii="Times New Roman" w:eastAsia="方正仿宋_GBK" w:hAnsi="Times New Roman"/>
          <w:b/>
          <w:szCs w:val="21"/>
        </w:rPr>
        <w:t>被审计单位：</w:t>
      </w:r>
      <w:r w:rsidRPr="007649B5">
        <w:rPr>
          <w:rFonts w:ascii="Times New Roman" w:eastAsia="方正仿宋_GBK" w:hAnsi="Times New Roman"/>
          <w:b/>
          <w:szCs w:val="21"/>
        </w:rPr>
        <w:t xml:space="preserve">                                 </w:t>
      </w:r>
      <w:r w:rsidRPr="007649B5">
        <w:rPr>
          <w:rFonts w:ascii="Times New Roman" w:eastAsia="方正仿宋_GBK" w:hAnsi="Times New Roman"/>
          <w:b/>
          <w:szCs w:val="21"/>
        </w:rPr>
        <w:t>日期：</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384"/>
        <w:gridCol w:w="1712"/>
        <w:gridCol w:w="1778"/>
        <w:gridCol w:w="2196"/>
        <w:gridCol w:w="2386"/>
        <w:gridCol w:w="2279"/>
        <w:gridCol w:w="1098"/>
      </w:tblGrid>
      <w:tr w:rsidR="005C02A2" w:rsidRPr="007649B5" w14:paraId="78B7F575" w14:textId="77777777" w:rsidTr="00B76D2F">
        <w:trPr>
          <w:trHeight w:val="567"/>
        </w:trPr>
        <w:tc>
          <w:tcPr>
            <w:tcW w:w="2108" w:type="pct"/>
            <w:gridSpan w:val="4"/>
            <w:vMerge w:val="restart"/>
            <w:tcBorders>
              <w:top w:val="single" w:sz="4" w:space="0" w:color="auto"/>
              <w:left w:val="single" w:sz="4" w:space="0" w:color="auto"/>
              <w:bottom w:val="single" w:sz="4" w:space="0" w:color="auto"/>
              <w:right w:val="single" w:sz="4" w:space="0" w:color="auto"/>
            </w:tcBorders>
            <w:vAlign w:val="center"/>
          </w:tcPr>
          <w:p w14:paraId="66658565" w14:textId="77777777" w:rsidR="005C02A2" w:rsidRPr="007649B5" w:rsidRDefault="005C02A2">
            <w:pPr>
              <w:spacing w:line="240" w:lineRule="exact"/>
              <w:rPr>
                <w:rFonts w:ascii="Times New Roman" w:eastAsia="方正仿宋_GBK" w:hAnsi="Times New Roman"/>
                <w:b/>
                <w:szCs w:val="21"/>
              </w:rPr>
            </w:pPr>
          </w:p>
          <w:p w14:paraId="5FBB5CDA"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问题清单</w:t>
            </w:r>
          </w:p>
          <w:p w14:paraId="31E60198" w14:textId="77777777" w:rsidR="005C02A2" w:rsidRPr="007649B5" w:rsidRDefault="005C02A2">
            <w:pPr>
              <w:spacing w:line="240" w:lineRule="exact"/>
              <w:rPr>
                <w:rFonts w:ascii="Times New Roman" w:eastAsia="方正仿宋_GBK" w:hAnsi="Times New Roman"/>
                <w:b/>
                <w:szCs w:val="21"/>
              </w:rPr>
            </w:pPr>
          </w:p>
        </w:tc>
        <w:tc>
          <w:tcPr>
            <w:tcW w:w="2892" w:type="pct"/>
            <w:gridSpan w:val="4"/>
            <w:tcBorders>
              <w:top w:val="single" w:sz="4" w:space="0" w:color="auto"/>
              <w:left w:val="single" w:sz="4" w:space="0" w:color="auto"/>
              <w:bottom w:val="single" w:sz="4" w:space="0" w:color="auto"/>
              <w:right w:val="single" w:sz="4" w:space="0" w:color="auto"/>
            </w:tcBorders>
            <w:vAlign w:val="center"/>
          </w:tcPr>
          <w:p w14:paraId="5EA11F7F"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整改检查结果及对账销号清单</w:t>
            </w:r>
          </w:p>
        </w:tc>
      </w:tr>
      <w:tr w:rsidR="005C02A2" w:rsidRPr="007649B5" w14:paraId="72D0E5C8" w14:textId="77777777" w:rsidTr="00B76D2F">
        <w:trPr>
          <w:trHeight w:val="567"/>
        </w:trPr>
        <w:tc>
          <w:tcPr>
            <w:tcW w:w="2108" w:type="pct"/>
            <w:gridSpan w:val="4"/>
            <w:vMerge/>
            <w:tcBorders>
              <w:top w:val="single" w:sz="4" w:space="0" w:color="auto"/>
              <w:left w:val="single" w:sz="4" w:space="0" w:color="auto"/>
              <w:bottom w:val="single" w:sz="4" w:space="0" w:color="auto"/>
              <w:right w:val="single" w:sz="4" w:space="0" w:color="auto"/>
            </w:tcBorders>
            <w:vAlign w:val="center"/>
          </w:tcPr>
          <w:p w14:paraId="63463596" w14:textId="77777777" w:rsidR="005C02A2" w:rsidRPr="007649B5" w:rsidRDefault="005C02A2">
            <w:pPr>
              <w:widowControl/>
              <w:spacing w:line="240" w:lineRule="exact"/>
              <w:jc w:val="center"/>
              <w:rPr>
                <w:rFonts w:ascii="Times New Roman" w:eastAsia="方正仿宋_GBK" w:hAnsi="Times New Roman"/>
                <w:b/>
                <w:szCs w:val="21"/>
              </w:rPr>
            </w:pPr>
          </w:p>
        </w:tc>
        <w:tc>
          <w:tcPr>
            <w:tcW w:w="798" w:type="pct"/>
            <w:tcBorders>
              <w:top w:val="single" w:sz="4" w:space="0" w:color="auto"/>
              <w:left w:val="single" w:sz="4" w:space="0" w:color="auto"/>
              <w:bottom w:val="single" w:sz="4" w:space="0" w:color="auto"/>
              <w:right w:val="single" w:sz="4" w:space="0" w:color="auto"/>
            </w:tcBorders>
            <w:vAlign w:val="center"/>
          </w:tcPr>
          <w:p w14:paraId="1782A2AC"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完成整改</w:t>
            </w:r>
          </w:p>
        </w:tc>
        <w:tc>
          <w:tcPr>
            <w:tcW w:w="867" w:type="pct"/>
            <w:tcBorders>
              <w:top w:val="single" w:sz="4" w:space="0" w:color="auto"/>
              <w:left w:val="single" w:sz="4" w:space="0" w:color="auto"/>
              <w:bottom w:val="single" w:sz="4" w:space="0" w:color="auto"/>
              <w:right w:val="single" w:sz="4" w:space="0" w:color="auto"/>
            </w:tcBorders>
            <w:vAlign w:val="center"/>
          </w:tcPr>
          <w:p w14:paraId="09A75889"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按要求整改中</w:t>
            </w:r>
          </w:p>
        </w:tc>
        <w:tc>
          <w:tcPr>
            <w:tcW w:w="828" w:type="pct"/>
            <w:tcBorders>
              <w:top w:val="single" w:sz="4" w:space="0" w:color="auto"/>
              <w:left w:val="single" w:sz="4" w:space="0" w:color="auto"/>
              <w:bottom w:val="single" w:sz="4" w:space="0" w:color="auto"/>
              <w:right w:val="single" w:sz="4" w:space="0" w:color="auto"/>
            </w:tcBorders>
            <w:vAlign w:val="center"/>
          </w:tcPr>
          <w:p w14:paraId="73FC2E26"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未按要求整改</w:t>
            </w:r>
          </w:p>
        </w:tc>
        <w:tc>
          <w:tcPr>
            <w:tcW w:w="399" w:type="pct"/>
            <w:vMerge w:val="restart"/>
            <w:tcBorders>
              <w:top w:val="single" w:sz="4" w:space="0" w:color="auto"/>
              <w:left w:val="single" w:sz="4" w:space="0" w:color="auto"/>
              <w:bottom w:val="single" w:sz="4" w:space="0" w:color="auto"/>
              <w:right w:val="single" w:sz="4" w:space="0" w:color="auto"/>
            </w:tcBorders>
            <w:vAlign w:val="center"/>
          </w:tcPr>
          <w:p w14:paraId="2C83525B"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是否</w:t>
            </w:r>
          </w:p>
          <w:p w14:paraId="44FB2BEC"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销号</w:t>
            </w:r>
          </w:p>
        </w:tc>
      </w:tr>
      <w:tr w:rsidR="005C02A2" w:rsidRPr="007649B5" w14:paraId="626E297A" w14:textId="77777777" w:rsidTr="00B76D2F">
        <w:trPr>
          <w:trHeight w:val="567"/>
        </w:trPr>
        <w:tc>
          <w:tcPr>
            <w:tcW w:w="337" w:type="pct"/>
            <w:tcBorders>
              <w:top w:val="single" w:sz="4" w:space="0" w:color="auto"/>
              <w:left w:val="single" w:sz="4" w:space="0" w:color="auto"/>
              <w:bottom w:val="single" w:sz="4" w:space="0" w:color="auto"/>
              <w:right w:val="single" w:sz="4" w:space="0" w:color="auto"/>
            </w:tcBorders>
            <w:vAlign w:val="center"/>
          </w:tcPr>
          <w:p w14:paraId="12BA852D"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序号</w:t>
            </w:r>
          </w:p>
        </w:tc>
        <w:tc>
          <w:tcPr>
            <w:tcW w:w="503" w:type="pct"/>
            <w:tcBorders>
              <w:top w:val="single" w:sz="4" w:space="0" w:color="auto"/>
              <w:left w:val="single" w:sz="4" w:space="0" w:color="auto"/>
              <w:bottom w:val="single" w:sz="4" w:space="0" w:color="auto"/>
              <w:right w:val="single" w:sz="4" w:space="0" w:color="auto"/>
            </w:tcBorders>
            <w:vAlign w:val="center"/>
          </w:tcPr>
          <w:p w14:paraId="76D9D381"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问题摘要</w:t>
            </w:r>
          </w:p>
        </w:tc>
        <w:tc>
          <w:tcPr>
            <w:tcW w:w="622" w:type="pct"/>
            <w:tcBorders>
              <w:top w:val="single" w:sz="4" w:space="0" w:color="auto"/>
              <w:left w:val="single" w:sz="4" w:space="0" w:color="auto"/>
              <w:bottom w:val="single" w:sz="4" w:space="0" w:color="auto"/>
              <w:right w:val="single" w:sz="4" w:space="0" w:color="auto"/>
            </w:tcBorders>
            <w:vAlign w:val="center"/>
          </w:tcPr>
          <w:p w14:paraId="1009EB23"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问题表述</w:t>
            </w:r>
          </w:p>
        </w:tc>
        <w:tc>
          <w:tcPr>
            <w:tcW w:w="646" w:type="pct"/>
            <w:tcBorders>
              <w:top w:val="single" w:sz="4" w:space="0" w:color="auto"/>
              <w:left w:val="single" w:sz="4" w:space="0" w:color="auto"/>
              <w:bottom w:val="single" w:sz="4" w:space="0" w:color="auto"/>
              <w:right w:val="single" w:sz="4" w:space="0" w:color="auto"/>
            </w:tcBorders>
            <w:vAlign w:val="center"/>
          </w:tcPr>
          <w:p w14:paraId="3CCA7B64"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整改类型</w:t>
            </w:r>
          </w:p>
        </w:tc>
        <w:tc>
          <w:tcPr>
            <w:tcW w:w="798" w:type="pct"/>
            <w:tcBorders>
              <w:top w:val="single" w:sz="4" w:space="0" w:color="auto"/>
              <w:left w:val="single" w:sz="4" w:space="0" w:color="auto"/>
              <w:bottom w:val="single" w:sz="4" w:space="0" w:color="auto"/>
              <w:right w:val="single" w:sz="4" w:space="0" w:color="auto"/>
            </w:tcBorders>
            <w:vAlign w:val="center"/>
          </w:tcPr>
          <w:p w14:paraId="4F03A379"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整改结果</w:t>
            </w:r>
          </w:p>
        </w:tc>
        <w:tc>
          <w:tcPr>
            <w:tcW w:w="867" w:type="pct"/>
            <w:tcBorders>
              <w:top w:val="single" w:sz="4" w:space="0" w:color="auto"/>
              <w:left w:val="single" w:sz="4" w:space="0" w:color="auto"/>
              <w:bottom w:val="single" w:sz="4" w:space="0" w:color="auto"/>
              <w:right w:val="single" w:sz="4" w:space="0" w:color="auto"/>
            </w:tcBorders>
            <w:vAlign w:val="center"/>
          </w:tcPr>
          <w:p w14:paraId="67D48BC4"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整改进展情况</w:t>
            </w:r>
          </w:p>
        </w:tc>
        <w:tc>
          <w:tcPr>
            <w:tcW w:w="828" w:type="pct"/>
            <w:tcBorders>
              <w:top w:val="single" w:sz="4" w:space="0" w:color="auto"/>
              <w:left w:val="single" w:sz="4" w:space="0" w:color="auto"/>
              <w:bottom w:val="single" w:sz="4" w:space="0" w:color="auto"/>
              <w:right w:val="single" w:sz="4" w:space="0" w:color="auto"/>
            </w:tcBorders>
            <w:vAlign w:val="center"/>
          </w:tcPr>
          <w:p w14:paraId="66768842" w14:textId="77777777" w:rsidR="005C02A2" w:rsidRPr="007649B5" w:rsidRDefault="00124928">
            <w:pPr>
              <w:spacing w:line="240" w:lineRule="exact"/>
              <w:jc w:val="center"/>
              <w:rPr>
                <w:rFonts w:ascii="Times New Roman" w:eastAsia="方正仿宋_GBK" w:hAnsi="Times New Roman"/>
                <w:b/>
                <w:w w:val="90"/>
                <w:szCs w:val="21"/>
              </w:rPr>
            </w:pPr>
            <w:r w:rsidRPr="007649B5">
              <w:rPr>
                <w:rFonts w:ascii="Times New Roman" w:eastAsia="方正仿宋_GBK" w:hAnsi="Times New Roman"/>
                <w:b/>
                <w:w w:val="90"/>
                <w:szCs w:val="21"/>
              </w:rPr>
              <w:t>主要原因</w:t>
            </w:r>
          </w:p>
        </w:tc>
        <w:tc>
          <w:tcPr>
            <w:tcW w:w="399" w:type="pct"/>
            <w:vMerge/>
            <w:tcBorders>
              <w:top w:val="single" w:sz="4" w:space="0" w:color="auto"/>
              <w:left w:val="single" w:sz="4" w:space="0" w:color="auto"/>
              <w:bottom w:val="single" w:sz="4" w:space="0" w:color="auto"/>
              <w:right w:val="single" w:sz="4" w:space="0" w:color="auto"/>
            </w:tcBorders>
            <w:vAlign w:val="center"/>
          </w:tcPr>
          <w:p w14:paraId="3AF19F04" w14:textId="77777777" w:rsidR="005C02A2" w:rsidRPr="007649B5" w:rsidRDefault="005C02A2">
            <w:pPr>
              <w:widowControl/>
              <w:spacing w:line="240" w:lineRule="exact"/>
              <w:jc w:val="center"/>
              <w:rPr>
                <w:rFonts w:ascii="Times New Roman" w:eastAsia="方正仿宋_GBK" w:hAnsi="Times New Roman"/>
                <w:b/>
                <w:szCs w:val="21"/>
              </w:rPr>
            </w:pPr>
          </w:p>
        </w:tc>
      </w:tr>
      <w:tr w:rsidR="005C02A2" w:rsidRPr="007649B5" w14:paraId="421028DB" w14:textId="77777777" w:rsidTr="00B76D2F">
        <w:trPr>
          <w:trHeight w:val="567"/>
        </w:trPr>
        <w:tc>
          <w:tcPr>
            <w:tcW w:w="337" w:type="pct"/>
            <w:tcBorders>
              <w:top w:val="single" w:sz="4" w:space="0" w:color="auto"/>
              <w:left w:val="single" w:sz="4" w:space="0" w:color="auto"/>
              <w:bottom w:val="single" w:sz="4" w:space="0" w:color="auto"/>
              <w:right w:val="single" w:sz="4" w:space="0" w:color="auto"/>
            </w:tcBorders>
            <w:vAlign w:val="center"/>
          </w:tcPr>
          <w:p w14:paraId="373A2309"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1</w:t>
            </w:r>
          </w:p>
        </w:tc>
        <w:tc>
          <w:tcPr>
            <w:tcW w:w="503" w:type="pct"/>
            <w:tcBorders>
              <w:top w:val="single" w:sz="4" w:space="0" w:color="auto"/>
              <w:left w:val="single" w:sz="4" w:space="0" w:color="auto"/>
              <w:bottom w:val="single" w:sz="4" w:space="0" w:color="auto"/>
              <w:right w:val="single" w:sz="4" w:space="0" w:color="auto"/>
            </w:tcBorders>
            <w:vAlign w:val="center"/>
          </w:tcPr>
          <w:p w14:paraId="4C5ED175" w14:textId="77777777" w:rsidR="005C02A2" w:rsidRPr="007649B5" w:rsidRDefault="005C02A2">
            <w:pPr>
              <w:spacing w:line="240" w:lineRule="exact"/>
              <w:rPr>
                <w:rFonts w:ascii="Times New Roman" w:eastAsia="方正仿宋_GBK" w:hAnsi="Times New Roman"/>
                <w:b/>
                <w:szCs w:val="21"/>
              </w:rPr>
            </w:pPr>
          </w:p>
        </w:tc>
        <w:tc>
          <w:tcPr>
            <w:tcW w:w="622" w:type="pct"/>
            <w:tcBorders>
              <w:top w:val="single" w:sz="4" w:space="0" w:color="auto"/>
              <w:left w:val="single" w:sz="4" w:space="0" w:color="auto"/>
              <w:bottom w:val="single" w:sz="4" w:space="0" w:color="auto"/>
              <w:right w:val="single" w:sz="4" w:space="0" w:color="auto"/>
            </w:tcBorders>
            <w:vAlign w:val="center"/>
          </w:tcPr>
          <w:p w14:paraId="52E8638D" w14:textId="77777777" w:rsidR="005C02A2" w:rsidRPr="007649B5" w:rsidRDefault="005C02A2">
            <w:pPr>
              <w:spacing w:line="240" w:lineRule="exact"/>
              <w:rPr>
                <w:rFonts w:ascii="Times New Roman" w:eastAsia="方正仿宋_GBK" w:hAnsi="Times New Roman"/>
                <w:b/>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42B18CB7" w14:textId="77777777" w:rsidR="005C02A2" w:rsidRPr="007649B5" w:rsidRDefault="005C02A2">
            <w:pPr>
              <w:spacing w:line="240" w:lineRule="exact"/>
              <w:rPr>
                <w:rFonts w:ascii="Times New Roman" w:eastAsia="方正仿宋_GBK" w:hAnsi="Times New Roman"/>
                <w:b/>
                <w:szCs w:val="21"/>
              </w:rPr>
            </w:pPr>
          </w:p>
        </w:tc>
        <w:tc>
          <w:tcPr>
            <w:tcW w:w="798" w:type="pct"/>
            <w:tcBorders>
              <w:top w:val="single" w:sz="4" w:space="0" w:color="auto"/>
              <w:left w:val="single" w:sz="4" w:space="0" w:color="auto"/>
              <w:bottom w:val="single" w:sz="4" w:space="0" w:color="auto"/>
              <w:right w:val="single" w:sz="4" w:space="0" w:color="auto"/>
            </w:tcBorders>
            <w:vAlign w:val="center"/>
          </w:tcPr>
          <w:p w14:paraId="70284413" w14:textId="77777777" w:rsidR="005C02A2" w:rsidRPr="007649B5" w:rsidRDefault="005C02A2">
            <w:pPr>
              <w:spacing w:line="240" w:lineRule="exact"/>
              <w:rPr>
                <w:rFonts w:ascii="Times New Roman" w:eastAsia="方正仿宋_GBK" w:hAnsi="Times New Roman"/>
                <w:b/>
                <w:szCs w:val="21"/>
              </w:rPr>
            </w:pPr>
          </w:p>
        </w:tc>
        <w:tc>
          <w:tcPr>
            <w:tcW w:w="867" w:type="pct"/>
            <w:tcBorders>
              <w:top w:val="single" w:sz="4" w:space="0" w:color="auto"/>
              <w:left w:val="single" w:sz="4" w:space="0" w:color="auto"/>
              <w:bottom w:val="single" w:sz="4" w:space="0" w:color="auto"/>
              <w:right w:val="single" w:sz="4" w:space="0" w:color="auto"/>
            </w:tcBorders>
            <w:vAlign w:val="center"/>
          </w:tcPr>
          <w:p w14:paraId="5D96F2D4" w14:textId="77777777" w:rsidR="005C02A2" w:rsidRPr="007649B5" w:rsidRDefault="005C02A2">
            <w:pPr>
              <w:spacing w:line="240" w:lineRule="exact"/>
              <w:rPr>
                <w:rFonts w:ascii="Times New Roman" w:eastAsia="方正仿宋_GBK" w:hAnsi="Times New Roman"/>
                <w:b/>
                <w:szCs w:val="21"/>
              </w:rPr>
            </w:pPr>
          </w:p>
        </w:tc>
        <w:tc>
          <w:tcPr>
            <w:tcW w:w="828" w:type="pct"/>
            <w:tcBorders>
              <w:top w:val="single" w:sz="4" w:space="0" w:color="auto"/>
              <w:left w:val="single" w:sz="4" w:space="0" w:color="auto"/>
              <w:bottom w:val="single" w:sz="4" w:space="0" w:color="auto"/>
              <w:right w:val="single" w:sz="4" w:space="0" w:color="auto"/>
            </w:tcBorders>
            <w:vAlign w:val="center"/>
          </w:tcPr>
          <w:p w14:paraId="16CDEB29" w14:textId="77777777" w:rsidR="005C02A2" w:rsidRPr="007649B5" w:rsidRDefault="005C02A2">
            <w:pPr>
              <w:spacing w:line="240" w:lineRule="exact"/>
              <w:rPr>
                <w:rFonts w:ascii="Times New Roman" w:eastAsia="方正仿宋_GBK" w:hAnsi="Times New Roman"/>
                <w:b/>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7E45425F" w14:textId="77777777" w:rsidR="005C02A2" w:rsidRPr="007649B5" w:rsidRDefault="005C02A2">
            <w:pPr>
              <w:spacing w:line="240" w:lineRule="exact"/>
              <w:rPr>
                <w:rFonts w:ascii="Times New Roman" w:eastAsia="方正仿宋_GBK" w:hAnsi="Times New Roman"/>
                <w:b/>
                <w:szCs w:val="21"/>
              </w:rPr>
            </w:pPr>
          </w:p>
        </w:tc>
      </w:tr>
      <w:tr w:rsidR="005C02A2" w:rsidRPr="007649B5" w14:paraId="069EF8D3" w14:textId="77777777" w:rsidTr="00B76D2F">
        <w:trPr>
          <w:trHeight w:val="567"/>
        </w:trPr>
        <w:tc>
          <w:tcPr>
            <w:tcW w:w="337" w:type="pct"/>
            <w:tcBorders>
              <w:top w:val="single" w:sz="4" w:space="0" w:color="auto"/>
              <w:left w:val="single" w:sz="4" w:space="0" w:color="auto"/>
              <w:bottom w:val="single" w:sz="4" w:space="0" w:color="auto"/>
              <w:right w:val="single" w:sz="4" w:space="0" w:color="auto"/>
            </w:tcBorders>
            <w:vAlign w:val="center"/>
          </w:tcPr>
          <w:p w14:paraId="00FC2B29" w14:textId="77777777" w:rsidR="005C02A2" w:rsidRPr="007649B5" w:rsidRDefault="00124928">
            <w:pPr>
              <w:spacing w:line="240" w:lineRule="exact"/>
              <w:jc w:val="center"/>
              <w:rPr>
                <w:rFonts w:ascii="Times New Roman" w:eastAsia="方正仿宋_GBK" w:hAnsi="Times New Roman"/>
                <w:b/>
                <w:szCs w:val="21"/>
              </w:rPr>
            </w:pPr>
            <w:r w:rsidRPr="007649B5">
              <w:rPr>
                <w:rFonts w:ascii="Times New Roman" w:eastAsia="方正仿宋_GBK" w:hAnsi="Times New Roman"/>
                <w:b/>
                <w:szCs w:val="21"/>
              </w:rPr>
              <w:t>…</w:t>
            </w:r>
          </w:p>
        </w:tc>
        <w:tc>
          <w:tcPr>
            <w:tcW w:w="503" w:type="pct"/>
            <w:tcBorders>
              <w:top w:val="single" w:sz="4" w:space="0" w:color="auto"/>
              <w:left w:val="single" w:sz="4" w:space="0" w:color="auto"/>
              <w:bottom w:val="single" w:sz="4" w:space="0" w:color="auto"/>
              <w:right w:val="single" w:sz="4" w:space="0" w:color="auto"/>
            </w:tcBorders>
            <w:vAlign w:val="center"/>
          </w:tcPr>
          <w:p w14:paraId="65106FF3" w14:textId="77777777" w:rsidR="005C02A2" w:rsidRPr="007649B5" w:rsidRDefault="005C02A2">
            <w:pPr>
              <w:spacing w:line="240" w:lineRule="exact"/>
              <w:rPr>
                <w:rFonts w:ascii="Times New Roman" w:eastAsia="方正仿宋_GBK" w:hAnsi="Times New Roman"/>
                <w:b/>
                <w:szCs w:val="21"/>
              </w:rPr>
            </w:pPr>
          </w:p>
        </w:tc>
        <w:tc>
          <w:tcPr>
            <w:tcW w:w="622" w:type="pct"/>
            <w:tcBorders>
              <w:top w:val="single" w:sz="4" w:space="0" w:color="auto"/>
              <w:left w:val="single" w:sz="4" w:space="0" w:color="auto"/>
              <w:bottom w:val="single" w:sz="4" w:space="0" w:color="auto"/>
              <w:right w:val="single" w:sz="4" w:space="0" w:color="auto"/>
            </w:tcBorders>
            <w:vAlign w:val="center"/>
          </w:tcPr>
          <w:p w14:paraId="1D53A628" w14:textId="77777777" w:rsidR="005C02A2" w:rsidRPr="007649B5" w:rsidRDefault="005C02A2">
            <w:pPr>
              <w:spacing w:line="240" w:lineRule="exact"/>
              <w:rPr>
                <w:rFonts w:ascii="Times New Roman" w:eastAsia="方正仿宋_GBK" w:hAnsi="Times New Roman"/>
                <w:b/>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7028DB8B" w14:textId="77777777" w:rsidR="005C02A2" w:rsidRPr="007649B5" w:rsidRDefault="005C02A2">
            <w:pPr>
              <w:spacing w:line="240" w:lineRule="exact"/>
              <w:rPr>
                <w:rFonts w:ascii="Times New Roman" w:eastAsia="方正仿宋_GBK" w:hAnsi="Times New Roman"/>
                <w:b/>
                <w:szCs w:val="21"/>
              </w:rPr>
            </w:pPr>
          </w:p>
        </w:tc>
        <w:tc>
          <w:tcPr>
            <w:tcW w:w="798" w:type="pct"/>
            <w:tcBorders>
              <w:top w:val="single" w:sz="4" w:space="0" w:color="auto"/>
              <w:left w:val="single" w:sz="4" w:space="0" w:color="auto"/>
              <w:bottom w:val="single" w:sz="4" w:space="0" w:color="auto"/>
              <w:right w:val="single" w:sz="4" w:space="0" w:color="auto"/>
            </w:tcBorders>
            <w:vAlign w:val="center"/>
          </w:tcPr>
          <w:p w14:paraId="633B2D5D" w14:textId="77777777" w:rsidR="005C02A2" w:rsidRPr="007649B5" w:rsidRDefault="005C02A2">
            <w:pPr>
              <w:spacing w:line="240" w:lineRule="exact"/>
              <w:rPr>
                <w:rFonts w:ascii="Times New Roman" w:eastAsia="方正仿宋_GBK" w:hAnsi="Times New Roman"/>
                <w:b/>
                <w:szCs w:val="21"/>
              </w:rPr>
            </w:pPr>
          </w:p>
        </w:tc>
        <w:tc>
          <w:tcPr>
            <w:tcW w:w="867" w:type="pct"/>
            <w:tcBorders>
              <w:top w:val="single" w:sz="4" w:space="0" w:color="auto"/>
              <w:left w:val="single" w:sz="4" w:space="0" w:color="auto"/>
              <w:bottom w:val="single" w:sz="4" w:space="0" w:color="auto"/>
              <w:right w:val="single" w:sz="4" w:space="0" w:color="auto"/>
            </w:tcBorders>
            <w:vAlign w:val="center"/>
          </w:tcPr>
          <w:p w14:paraId="1D8981C1" w14:textId="77777777" w:rsidR="005C02A2" w:rsidRPr="007649B5" w:rsidRDefault="005C02A2">
            <w:pPr>
              <w:spacing w:line="240" w:lineRule="exact"/>
              <w:rPr>
                <w:rFonts w:ascii="Times New Roman" w:eastAsia="方正仿宋_GBK" w:hAnsi="Times New Roman"/>
                <w:b/>
                <w:szCs w:val="21"/>
              </w:rPr>
            </w:pPr>
          </w:p>
        </w:tc>
        <w:tc>
          <w:tcPr>
            <w:tcW w:w="828" w:type="pct"/>
            <w:tcBorders>
              <w:top w:val="single" w:sz="4" w:space="0" w:color="auto"/>
              <w:left w:val="single" w:sz="4" w:space="0" w:color="auto"/>
              <w:bottom w:val="single" w:sz="4" w:space="0" w:color="auto"/>
              <w:right w:val="single" w:sz="4" w:space="0" w:color="auto"/>
            </w:tcBorders>
            <w:vAlign w:val="center"/>
          </w:tcPr>
          <w:p w14:paraId="1E0EFC00" w14:textId="77777777" w:rsidR="005C02A2" w:rsidRPr="007649B5" w:rsidRDefault="005C02A2">
            <w:pPr>
              <w:spacing w:line="240" w:lineRule="exact"/>
              <w:rPr>
                <w:rFonts w:ascii="Times New Roman" w:eastAsia="方正仿宋_GBK" w:hAnsi="Times New Roman"/>
                <w:b/>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5DAE667F" w14:textId="77777777" w:rsidR="005C02A2" w:rsidRPr="007649B5" w:rsidRDefault="005C02A2">
            <w:pPr>
              <w:spacing w:line="240" w:lineRule="exact"/>
              <w:rPr>
                <w:rFonts w:ascii="Times New Roman" w:eastAsia="方正仿宋_GBK" w:hAnsi="Times New Roman"/>
                <w:b/>
                <w:szCs w:val="21"/>
              </w:rPr>
            </w:pPr>
          </w:p>
        </w:tc>
      </w:tr>
      <w:tr w:rsidR="005C02A2" w:rsidRPr="007649B5" w14:paraId="2AB7195C" w14:textId="77777777" w:rsidTr="00B76D2F">
        <w:trPr>
          <w:trHeight w:val="567"/>
        </w:trPr>
        <w:tc>
          <w:tcPr>
            <w:tcW w:w="337" w:type="pct"/>
            <w:tcBorders>
              <w:top w:val="single" w:sz="4" w:space="0" w:color="auto"/>
              <w:left w:val="single" w:sz="4" w:space="0" w:color="auto"/>
              <w:bottom w:val="single" w:sz="4" w:space="0" w:color="auto"/>
              <w:right w:val="single" w:sz="4" w:space="0" w:color="auto"/>
            </w:tcBorders>
            <w:vAlign w:val="center"/>
          </w:tcPr>
          <w:p w14:paraId="1BBC57B3" w14:textId="77777777" w:rsidR="005C02A2" w:rsidRPr="007649B5" w:rsidRDefault="005C02A2">
            <w:pPr>
              <w:spacing w:line="240" w:lineRule="exact"/>
              <w:jc w:val="center"/>
              <w:rPr>
                <w:rFonts w:ascii="Times New Roman" w:eastAsia="方正仿宋_GBK" w:hAnsi="Times New Roman"/>
                <w:b/>
                <w:szCs w:val="21"/>
              </w:rPr>
            </w:pPr>
          </w:p>
        </w:tc>
        <w:tc>
          <w:tcPr>
            <w:tcW w:w="503" w:type="pct"/>
            <w:tcBorders>
              <w:top w:val="single" w:sz="4" w:space="0" w:color="auto"/>
              <w:left w:val="single" w:sz="4" w:space="0" w:color="auto"/>
              <w:bottom w:val="single" w:sz="4" w:space="0" w:color="auto"/>
              <w:right w:val="single" w:sz="4" w:space="0" w:color="auto"/>
            </w:tcBorders>
            <w:vAlign w:val="center"/>
          </w:tcPr>
          <w:p w14:paraId="237D257A" w14:textId="77777777" w:rsidR="005C02A2" w:rsidRPr="007649B5" w:rsidRDefault="005C02A2">
            <w:pPr>
              <w:spacing w:line="240" w:lineRule="exact"/>
              <w:rPr>
                <w:rFonts w:ascii="Times New Roman" w:eastAsia="方正仿宋_GBK" w:hAnsi="Times New Roman"/>
                <w:b/>
                <w:szCs w:val="21"/>
              </w:rPr>
            </w:pPr>
          </w:p>
        </w:tc>
        <w:tc>
          <w:tcPr>
            <w:tcW w:w="622" w:type="pct"/>
            <w:tcBorders>
              <w:top w:val="single" w:sz="4" w:space="0" w:color="auto"/>
              <w:left w:val="single" w:sz="4" w:space="0" w:color="auto"/>
              <w:bottom w:val="single" w:sz="4" w:space="0" w:color="auto"/>
              <w:right w:val="single" w:sz="4" w:space="0" w:color="auto"/>
            </w:tcBorders>
            <w:vAlign w:val="center"/>
          </w:tcPr>
          <w:p w14:paraId="323C6F06" w14:textId="77777777" w:rsidR="005C02A2" w:rsidRPr="007649B5" w:rsidRDefault="005C02A2">
            <w:pPr>
              <w:spacing w:line="240" w:lineRule="exact"/>
              <w:rPr>
                <w:rFonts w:ascii="Times New Roman" w:eastAsia="方正仿宋_GBK" w:hAnsi="Times New Roman"/>
                <w:b/>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0F00D890" w14:textId="77777777" w:rsidR="005C02A2" w:rsidRPr="007649B5" w:rsidRDefault="005C02A2">
            <w:pPr>
              <w:spacing w:line="240" w:lineRule="exact"/>
              <w:rPr>
                <w:rFonts w:ascii="Times New Roman" w:eastAsia="方正仿宋_GBK" w:hAnsi="Times New Roman"/>
                <w:b/>
                <w:szCs w:val="21"/>
              </w:rPr>
            </w:pPr>
          </w:p>
        </w:tc>
        <w:tc>
          <w:tcPr>
            <w:tcW w:w="798" w:type="pct"/>
            <w:tcBorders>
              <w:top w:val="single" w:sz="4" w:space="0" w:color="auto"/>
              <w:left w:val="single" w:sz="4" w:space="0" w:color="auto"/>
              <w:bottom w:val="single" w:sz="4" w:space="0" w:color="auto"/>
              <w:right w:val="single" w:sz="4" w:space="0" w:color="auto"/>
            </w:tcBorders>
            <w:vAlign w:val="center"/>
          </w:tcPr>
          <w:p w14:paraId="08EADA9C" w14:textId="77777777" w:rsidR="005C02A2" w:rsidRPr="007649B5" w:rsidRDefault="005C02A2">
            <w:pPr>
              <w:spacing w:line="240" w:lineRule="exact"/>
              <w:rPr>
                <w:rFonts w:ascii="Times New Roman" w:eastAsia="方正仿宋_GBK" w:hAnsi="Times New Roman"/>
                <w:b/>
                <w:szCs w:val="21"/>
              </w:rPr>
            </w:pPr>
          </w:p>
        </w:tc>
        <w:tc>
          <w:tcPr>
            <w:tcW w:w="867" w:type="pct"/>
            <w:tcBorders>
              <w:top w:val="single" w:sz="4" w:space="0" w:color="auto"/>
              <w:left w:val="single" w:sz="4" w:space="0" w:color="auto"/>
              <w:bottom w:val="single" w:sz="4" w:space="0" w:color="auto"/>
              <w:right w:val="single" w:sz="4" w:space="0" w:color="auto"/>
            </w:tcBorders>
            <w:vAlign w:val="center"/>
          </w:tcPr>
          <w:p w14:paraId="6DA3045D" w14:textId="77777777" w:rsidR="005C02A2" w:rsidRPr="007649B5" w:rsidRDefault="005C02A2">
            <w:pPr>
              <w:spacing w:line="240" w:lineRule="exact"/>
              <w:rPr>
                <w:rFonts w:ascii="Times New Roman" w:eastAsia="方正仿宋_GBK" w:hAnsi="Times New Roman"/>
                <w:b/>
                <w:szCs w:val="21"/>
              </w:rPr>
            </w:pPr>
          </w:p>
        </w:tc>
        <w:tc>
          <w:tcPr>
            <w:tcW w:w="828" w:type="pct"/>
            <w:tcBorders>
              <w:top w:val="single" w:sz="4" w:space="0" w:color="auto"/>
              <w:left w:val="single" w:sz="4" w:space="0" w:color="auto"/>
              <w:bottom w:val="single" w:sz="4" w:space="0" w:color="auto"/>
              <w:right w:val="single" w:sz="4" w:space="0" w:color="auto"/>
            </w:tcBorders>
            <w:vAlign w:val="center"/>
          </w:tcPr>
          <w:p w14:paraId="59E426A5" w14:textId="77777777" w:rsidR="005C02A2" w:rsidRPr="007649B5" w:rsidRDefault="005C02A2">
            <w:pPr>
              <w:spacing w:line="240" w:lineRule="exact"/>
              <w:rPr>
                <w:rFonts w:ascii="Times New Roman" w:eastAsia="方正仿宋_GBK" w:hAnsi="Times New Roman"/>
                <w:b/>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5795D91D" w14:textId="77777777" w:rsidR="005C02A2" w:rsidRPr="007649B5" w:rsidRDefault="005C02A2">
            <w:pPr>
              <w:spacing w:line="240" w:lineRule="exact"/>
              <w:rPr>
                <w:rFonts w:ascii="Times New Roman" w:eastAsia="方正仿宋_GBK" w:hAnsi="Times New Roman"/>
                <w:b/>
                <w:szCs w:val="21"/>
              </w:rPr>
            </w:pPr>
          </w:p>
        </w:tc>
      </w:tr>
      <w:tr w:rsidR="005C02A2" w:rsidRPr="007649B5" w14:paraId="6C1A916C" w14:textId="77777777" w:rsidTr="00B76D2F">
        <w:trPr>
          <w:trHeight w:val="567"/>
        </w:trPr>
        <w:tc>
          <w:tcPr>
            <w:tcW w:w="337" w:type="pct"/>
            <w:tcBorders>
              <w:top w:val="single" w:sz="4" w:space="0" w:color="auto"/>
              <w:left w:val="single" w:sz="4" w:space="0" w:color="auto"/>
              <w:bottom w:val="single" w:sz="4" w:space="0" w:color="auto"/>
              <w:right w:val="single" w:sz="4" w:space="0" w:color="auto"/>
            </w:tcBorders>
            <w:vAlign w:val="center"/>
          </w:tcPr>
          <w:p w14:paraId="4D54A082" w14:textId="77777777" w:rsidR="005C02A2" w:rsidRPr="007649B5" w:rsidRDefault="005C02A2">
            <w:pPr>
              <w:spacing w:line="240" w:lineRule="exact"/>
              <w:jc w:val="center"/>
              <w:rPr>
                <w:rFonts w:ascii="Times New Roman" w:eastAsia="方正仿宋_GBK" w:hAnsi="Times New Roman"/>
                <w:b/>
                <w:szCs w:val="21"/>
              </w:rPr>
            </w:pPr>
          </w:p>
        </w:tc>
        <w:tc>
          <w:tcPr>
            <w:tcW w:w="503" w:type="pct"/>
            <w:tcBorders>
              <w:top w:val="single" w:sz="4" w:space="0" w:color="auto"/>
              <w:left w:val="single" w:sz="4" w:space="0" w:color="auto"/>
              <w:bottom w:val="single" w:sz="4" w:space="0" w:color="auto"/>
              <w:right w:val="single" w:sz="4" w:space="0" w:color="auto"/>
            </w:tcBorders>
            <w:vAlign w:val="center"/>
          </w:tcPr>
          <w:p w14:paraId="429E7D02" w14:textId="77777777" w:rsidR="005C02A2" w:rsidRPr="007649B5" w:rsidRDefault="005C02A2">
            <w:pPr>
              <w:spacing w:line="240" w:lineRule="exact"/>
              <w:rPr>
                <w:rFonts w:ascii="Times New Roman" w:eastAsia="方正仿宋_GBK" w:hAnsi="Times New Roman"/>
                <w:b/>
                <w:szCs w:val="21"/>
              </w:rPr>
            </w:pPr>
          </w:p>
        </w:tc>
        <w:tc>
          <w:tcPr>
            <w:tcW w:w="622" w:type="pct"/>
            <w:tcBorders>
              <w:top w:val="single" w:sz="4" w:space="0" w:color="auto"/>
              <w:left w:val="single" w:sz="4" w:space="0" w:color="auto"/>
              <w:bottom w:val="single" w:sz="4" w:space="0" w:color="auto"/>
              <w:right w:val="single" w:sz="4" w:space="0" w:color="auto"/>
            </w:tcBorders>
            <w:vAlign w:val="center"/>
          </w:tcPr>
          <w:p w14:paraId="115B9407" w14:textId="77777777" w:rsidR="005C02A2" w:rsidRPr="007649B5" w:rsidRDefault="005C02A2">
            <w:pPr>
              <w:spacing w:line="240" w:lineRule="exact"/>
              <w:rPr>
                <w:rFonts w:ascii="Times New Roman" w:eastAsia="方正仿宋_GBK" w:hAnsi="Times New Roman"/>
                <w:b/>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51925523" w14:textId="77777777" w:rsidR="005C02A2" w:rsidRPr="007649B5" w:rsidRDefault="005C02A2">
            <w:pPr>
              <w:spacing w:line="240" w:lineRule="exact"/>
              <w:rPr>
                <w:rFonts w:ascii="Times New Roman" w:eastAsia="方正仿宋_GBK" w:hAnsi="Times New Roman"/>
                <w:b/>
                <w:szCs w:val="21"/>
              </w:rPr>
            </w:pPr>
          </w:p>
        </w:tc>
        <w:tc>
          <w:tcPr>
            <w:tcW w:w="798" w:type="pct"/>
            <w:tcBorders>
              <w:top w:val="single" w:sz="4" w:space="0" w:color="auto"/>
              <w:left w:val="single" w:sz="4" w:space="0" w:color="auto"/>
              <w:bottom w:val="single" w:sz="4" w:space="0" w:color="auto"/>
              <w:right w:val="single" w:sz="4" w:space="0" w:color="auto"/>
            </w:tcBorders>
            <w:vAlign w:val="center"/>
          </w:tcPr>
          <w:p w14:paraId="2AE2FC44" w14:textId="77777777" w:rsidR="005C02A2" w:rsidRPr="007649B5" w:rsidRDefault="005C02A2">
            <w:pPr>
              <w:spacing w:line="240" w:lineRule="exact"/>
              <w:rPr>
                <w:rFonts w:ascii="Times New Roman" w:eastAsia="方正仿宋_GBK" w:hAnsi="Times New Roman"/>
                <w:b/>
                <w:szCs w:val="21"/>
              </w:rPr>
            </w:pPr>
          </w:p>
        </w:tc>
        <w:tc>
          <w:tcPr>
            <w:tcW w:w="867" w:type="pct"/>
            <w:tcBorders>
              <w:top w:val="single" w:sz="4" w:space="0" w:color="auto"/>
              <w:left w:val="single" w:sz="4" w:space="0" w:color="auto"/>
              <w:bottom w:val="single" w:sz="4" w:space="0" w:color="auto"/>
              <w:right w:val="single" w:sz="4" w:space="0" w:color="auto"/>
            </w:tcBorders>
            <w:vAlign w:val="center"/>
          </w:tcPr>
          <w:p w14:paraId="7682DCA1" w14:textId="77777777" w:rsidR="005C02A2" w:rsidRPr="007649B5" w:rsidRDefault="005C02A2">
            <w:pPr>
              <w:spacing w:line="240" w:lineRule="exact"/>
              <w:rPr>
                <w:rFonts w:ascii="Times New Roman" w:eastAsia="方正仿宋_GBK" w:hAnsi="Times New Roman"/>
                <w:b/>
                <w:szCs w:val="21"/>
              </w:rPr>
            </w:pPr>
          </w:p>
        </w:tc>
        <w:tc>
          <w:tcPr>
            <w:tcW w:w="828" w:type="pct"/>
            <w:tcBorders>
              <w:top w:val="single" w:sz="4" w:space="0" w:color="auto"/>
              <w:left w:val="single" w:sz="4" w:space="0" w:color="auto"/>
              <w:bottom w:val="single" w:sz="4" w:space="0" w:color="auto"/>
              <w:right w:val="single" w:sz="4" w:space="0" w:color="auto"/>
            </w:tcBorders>
            <w:vAlign w:val="center"/>
          </w:tcPr>
          <w:p w14:paraId="4604E5D7" w14:textId="77777777" w:rsidR="005C02A2" w:rsidRPr="007649B5" w:rsidRDefault="005C02A2">
            <w:pPr>
              <w:spacing w:line="240" w:lineRule="exact"/>
              <w:rPr>
                <w:rFonts w:ascii="Times New Roman" w:eastAsia="方正仿宋_GBK" w:hAnsi="Times New Roman"/>
                <w:b/>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13A6410F" w14:textId="77777777" w:rsidR="005C02A2" w:rsidRPr="007649B5" w:rsidRDefault="005C02A2">
            <w:pPr>
              <w:spacing w:line="240" w:lineRule="exact"/>
              <w:rPr>
                <w:rFonts w:ascii="Times New Roman" w:eastAsia="方正仿宋_GBK" w:hAnsi="Times New Roman"/>
                <w:b/>
                <w:szCs w:val="21"/>
              </w:rPr>
            </w:pPr>
          </w:p>
        </w:tc>
      </w:tr>
      <w:tr w:rsidR="005C02A2" w:rsidRPr="007649B5" w14:paraId="00C48A3A" w14:textId="77777777" w:rsidTr="00B76D2F">
        <w:trPr>
          <w:trHeight w:val="567"/>
        </w:trPr>
        <w:tc>
          <w:tcPr>
            <w:tcW w:w="337" w:type="pct"/>
            <w:tcBorders>
              <w:top w:val="single" w:sz="4" w:space="0" w:color="auto"/>
              <w:left w:val="single" w:sz="4" w:space="0" w:color="auto"/>
              <w:bottom w:val="single" w:sz="4" w:space="0" w:color="auto"/>
              <w:right w:val="single" w:sz="4" w:space="0" w:color="auto"/>
            </w:tcBorders>
            <w:vAlign w:val="center"/>
          </w:tcPr>
          <w:p w14:paraId="5249C62F" w14:textId="77777777" w:rsidR="005C02A2" w:rsidRPr="007649B5" w:rsidRDefault="005C02A2">
            <w:pPr>
              <w:spacing w:line="240" w:lineRule="exact"/>
              <w:jc w:val="center"/>
              <w:rPr>
                <w:rFonts w:ascii="Times New Roman" w:eastAsia="方正仿宋_GBK" w:hAnsi="Times New Roman"/>
                <w:b/>
                <w:szCs w:val="21"/>
              </w:rPr>
            </w:pPr>
          </w:p>
        </w:tc>
        <w:tc>
          <w:tcPr>
            <w:tcW w:w="503" w:type="pct"/>
            <w:tcBorders>
              <w:top w:val="single" w:sz="4" w:space="0" w:color="auto"/>
              <w:left w:val="single" w:sz="4" w:space="0" w:color="auto"/>
              <w:bottom w:val="single" w:sz="4" w:space="0" w:color="auto"/>
              <w:right w:val="single" w:sz="4" w:space="0" w:color="auto"/>
            </w:tcBorders>
            <w:vAlign w:val="center"/>
          </w:tcPr>
          <w:p w14:paraId="7344CCEB" w14:textId="77777777" w:rsidR="005C02A2" w:rsidRPr="007649B5" w:rsidRDefault="005C02A2">
            <w:pPr>
              <w:spacing w:line="240" w:lineRule="exact"/>
              <w:rPr>
                <w:rFonts w:ascii="Times New Roman" w:eastAsia="方正仿宋_GBK" w:hAnsi="Times New Roman"/>
                <w:b/>
                <w:szCs w:val="21"/>
              </w:rPr>
            </w:pPr>
          </w:p>
        </w:tc>
        <w:tc>
          <w:tcPr>
            <w:tcW w:w="622" w:type="pct"/>
            <w:tcBorders>
              <w:top w:val="single" w:sz="4" w:space="0" w:color="auto"/>
              <w:left w:val="single" w:sz="4" w:space="0" w:color="auto"/>
              <w:bottom w:val="single" w:sz="4" w:space="0" w:color="auto"/>
              <w:right w:val="single" w:sz="4" w:space="0" w:color="auto"/>
            </w:tcBorders>
            <w:vAlign w:val="center"/>
          </w:tcPr>
          <w:p w14:paraId="231C9B46" w14:textId="77777777" w:rsidR="005C02A2" w:rsidRPr="007649B5" w:rsidRDefault="005C02A2">
            <w:pPr>
              <w:spacing w:line="240" w:lineRule="exact"/>
              <w:rPr>
                <w:rFonts w:ascii="Times New Roman" w:eastAsia="方正仿宋_GBK" w:hAnsi="Times New Roman"/>
                <w:b/>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7BEF3556" w14:textId="77777777" w:rsidR="005C02A2" w:rsidRPr="007649B5" w:rsidRDefault="005C02A2">
            <w:pPr>
              <w:spacing w:line="240" w:lineRule="exact"/>
              <w:rPr>
                <w:rFonts w:ascii="Times New Roman" w:eastAsia="方正仿宋_GBK" w:hAnsi="Times New Roman"/>
                <w:b/>
                <w:szCs w:val="21"/>
              </w:rPr>
            </w:pPr>
          </w:p>
        </w:tc>
        <w:tc>
          <w:tcPr>
            <w:tcW w:w="798" w:type="pct"/>
            <w:tcBorders>
              <w:top w:val="single" w:sz="4" w:space="0" w:color="auto"/>
              <w:left w:val="single" w:sz="4" w:space="0" w:color="auto"/>
              <w:bottom w:val="single" w:sz="4" w:space="0" w:color="auto"/>
              <w:right w:val="single" w:sz="4" w:space="0" w:color="auto"/>
            </w:tcBorders>
            <w:vAlign w:val="center"/>
          </w:tcPr>
          <w:p w14:paraId="213B506F" w14:textId="77777777" w:rsidR="005C02A2" w:rsidRPr="007649B5" w:rsidRDefault="005C02A2">
            <w:pPr>
              <w:spacing w:line="240" w:lineRule="exact"/>
              <w:rPr>
                <w:rFonts w:ascii="Times New Roman" w:eastAsia="方正仿宋_GBK" w:hAnsi="Times New Roman"/>
                <w:b/>
                <w:szCs w:val="21"/>
              </w:rPr>
            </w:pPr>
          </w:p>
        </w:tc>
        <w:tc>
          <w:tcPr>
            <w:tcW w:w="867" w:type="pct"/>
            <w:tcBorders>
              <w:top w:val="single" w:sz="4" w:space="0" w:color="auto"/>
              <w:left w:val="single" w:sz="4" w:space="0" w:color="auto"/>
              <w:bottom w:val="single" w:sz="4" w:space="0" w:color="auto"/>
              <w:right w:val="single" w:sz="4" w:space="0" w:color="auto"/>
            </w:tcBorders>
            <w:vAlign w:val="center"/>
          </w:tcPr>
          <w:p w14:paraId="1F29D180" w14:textId="77777777" w:rsidR="005C02A2" w:rsidRPr="007649B5" w:rsidRDefault="005C02A2">
            <w:pPr>
              <w:spacing w:line="240" w:lineRule="exact"/>
              <w:rPr>
                <w:rFonts w:ascii="Times New Roman" w:eastAsia="方正仿宋_GBK" w:hAnsi="Times New Roman"/>
                <w:b/>
                <w:szCs w:val="21"/>
              </w:rPr>
            </w:pPr>
          </w:p>
        </w:tc>
        <w:tc>
          <w:tcPr>
            <w:tcW w:w="828" w:type="pct"/>
            <w:tcBorders>
              <w:top w:val="single" w:sz="4" w:space="0" w:color="auto"/>
              <w:left w:val="single" w:sz="4" w:space="0" w:color="auto"/>
              <w:bottom w:val="single" w:sz="4" w:space="0" w:color="auto"/>
              <w:right w:val="single" w:sz="4" w:space="0" w:color="auto"/>
            </w:tcBorders>
            <w:vAlign w:val="center"/>
          </w:tcPr>
          <w:p w14:paraId="78EA2BFF" w14:textId="77777777" w:rsidR="005C02A2" w:rsidRPr="007649B5" w:rsidRDefault="005C02A2">
            <w:pPr>
              <w:spacing w:line="240" w:lineRule="exact"/>
              <w:rPr>
                <w:rFonts w:ascii="Times New Roman" w:eastAsia="方正仿宋_GBK" w:hAnsi="Times New Roman"/>
                <w:b/>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16922C92" w14:textId="77777777" w:rsidR="005C02A2" w:rsidRPr="007649B5" w:rsidRDefault="005C02A2">
            <w:pPr>
              <w:spacing w:line="240" w:lineRule="exact"/>
              <w:rPr>
                <w:rFonts w:ascii="Times New Roman" w:eastAsia="方正仿宋_GBK" w:hAnsi="Times New Roman"/>
                <w:b/>
                <w:szCs w:val="21"/>
              </w:rPr>
            </w:pPr>
          </w:p>
        </w:tc>
      </w:tr>
      <w:tr w:rsidR="005C02A2" w:rsidRPr="007649B5" w14:paraId="14527815" w14:textId="77777777" w:rsidTr="00B76D2F">
        <w:trPr>
          <w:trHeight w:val="567"/>
        </w:trPr>
        <w:tc>
          <w:tcPr>
            <w:tcW w:w="337" w:type="pct"/>
            <w:tcBorders>
              <w:top w:val="single" w:sz="4" w:space="0" w:color="auto"/>
              <w:left w:val="single" w:sz="4" w:space="0" w:color="auto"/>
              <w:bottom w:val="single" w:sz="4" w:space="0" w:color="auto"/>
              <w:right w:val="single" w:sz="4" w:space="0" w:color="auto"/>
            </w:tcBorders>
            <w:vAlign w:val="center"/>
          </w:tcPr>
          <w:p w14:paraId="0EF7747E" w14:textId="77777777" w:rsidR="005C02A2" w:rsidRPr="007649B5" w:rsidRDefault="005C02A2">
            <w:pPr>
              <w:spacing w:line="240" w:lineRule="exact"/>
              <w:jc w:val="center"/>
              <w:rPr>
                <w:rFonts w:ascii="Times New Roman" w:eastAsia="方正仿宋_GBK" w:hAnsi="Times New Roman"/>
                <w:b/>
                <w:szCs w:val="21"/>
              </w:rPr>
            </w:pPr>
          </w:p>
        </w:tc>
        <w:tc>
          <w:tcPr>
            <w:tcW w:w="503" w:type="pct"/>
            <w:tcBorders>
              <w:top w:val="single" w:sz="4" w:space="0" w:color="auto"/>
              <w:left w:val="single" w:sz="4" w:space="0" w:color="auto"/>
              <w:bottom w:val="single" w:sz="4" w:space="0" w:color="auto"/>
              <w:right w:val="single" w:sz="4" w:space="0" w:color="auto"/>
            </w:tcBorders>
            <w:vAlign w:val="center"/>
          </w:tcPr>
          <w:p w14:paraId="463CB9B3" w14:textId="77777777" w:rsidR="005C02A2" w:rsidRPr="007649B5" w:rsidRDefault="005C02A2">
            <w:pPr>
              <w:spacing w:line="240" w:lineRule="exact"/>
              <w:rPr>
                <w:rFonts w:ascii="Times New Roman" w:eastAsia="方正仿宋_GBK" w:hAnsi="Times New Roman"/>
                <w:b/>
                <w:szCs w:val="21"/>
              </w:rPr>
            </w:pPr>
          </w:p>
        </w:tc>
        <w:tc>
          <w:tcPr>
            <w:tcW w:w="622" w:type="pct"/>
            <w:tcBorders>
              <w:top w:val="single" w:sz="4" w:space="0" w:color="auto"/>
              <w:left w:val="single" w:sz="4" w:space="0" w:color="auto"/>
              <w:bottom w:val="single" w:sz="4" w:space="0" w:color="auto"/>
              <w:right w:val="single" w:sz="4" w:space="0" w:color="auto"/>
            </w:tcBorders>
            <w:vAlign w:val="center"/>
          </w:tcPr>
          <w:p w14:paraId="6AEEE768" w14:textId="77777777" w:rsidR="005C02A2" w:rsidRPr="007649B5" w:rsidRDefault="005C02A2">
            <w:pPr>
              <w:spacing w:line="240" w:lineRule="exact"/>
              <w:rPr>
                <w:rFonts w:ascii="Times New Roman" w:eastAsia="方正仿宋_GBK" w:hAnsi="Times New Roman"/>
                <w:b/>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71FAE4A9" w14:textId="77777777" w:rsidR="005C02A2" w:rsidRPr="007649B5" w:rsidRDefault="005C02A2">
            <w:pPr>
              <w:spacing w:line="240" w:lineRule="exact"/>
              <w:rPr>
                <w:rFonts w:ascii="Times New Roman" w:eastAsia="方正仿宋_GBK" w:hAnsi="Times New Roman"/>
                <w:b/>
                <w:szCs w:val="21"/>
              </w:rPr>
            </w:pPr>
          </w:p>
        </w:tc>
        <w:tc>
          <w:tcPr>
            <w:tcW w:w="798" w:type="pct"/>
            <w:tcBorders>
              <w:top w:val="single" w:sz="4" w:space="0" w:color="auto"/>
              <w:left w:val="single" w:sz="4" w:space="0" w:color="auto"/>
              <w:bottom w:val="single" w:sz="4" w:space="0" w:color="auto"/>
              <w:right w:val="single" w:sz="4" w:space="0" w:color="auto"/>
            </w:tcBorders>
            <w:vAlign w:val="center"/>
          </w:tcPr>
          <w:p w14:paraId="6B51FB98" w14:textId="77777777" w:rsidR="005C02A2" w:rsidRPr="007649B5" w:rsidRDefault="005C02A2">
            <w:pPr>
              <w:spacing w:line="240" w:lineRule="exact"/>
              <w:rPr>
                <w:rFonts w:ascii="Times New Roman" w:eastAsia="方正仿宋_GBK" w:hAnsi="Times New Roman"/>
                <w:b/>
                <w:szCs w:val="21"/>
              </w:rPr>
            </w:pPr>
          </w:p>
        </w:tc>
        <w:tc>
          <w:tcPr>
            <w:tcW w:w="867" w:type="pct"/>
            <w:tcBorders>
              <w:top w:val="single" w:sz="4" w:space="0" w:color="auto"/>
              <w:left w:val="single" w:sz="4" w:space="0" w:color="auto"/>
              <w:bottom w:val="single" w:sz="4" w:space="0" w:color="auto"/>
              <w:right w:val="single" w:sz="4" w:space="0" w:color="auto"/>
            </w:tcBorders>
            <w:vAlign w:val="center"/>
          </w:tcPr>
          <w:p w14:paraId="5E65F794" w14:textId="77777777" w:rsidR="005C02A2" w:rsidRPr="007649B5" w:rsidRDefault="005C02A2">
            <w:pPr>
              <w:spacing w:line="240" w:lineRule="exact"/>
              <w:rPr>
                <w:rFonts w:ascii="Times New Roman" w:eastAsia="方正仿宋_GBK" w:hAnsi="Times New Roman"/>
                <w:b/>
                <w:szCs w:val="21"/>
              </w:rPr>
            </w:pPr>
          </w:p>
        </w:tc>
        <w:tc>
          <w:tcPr>
            <w:tcW w:w="828" w:type="pct"/>
            <w:tcBorders>
              <w:top w:val="single" w:sz="4" w:space="0" w:color="auto"/>
              <w:left w:val="single" w:sz="4" w:space="0" w:color="auto"/>
              <w:bottom w:val="single" w:sz="4" w:space="0" w:color="auto"/>
              <w:right w:val="single" w:sz="4" w:space="0" w:color="auto"/>
            </w:tcBorders>
            <w:vAlign w:val="center"/>
          </w:tcPr>
          <w:p w14:paraId="59543A57" w14:textId="77777777" w:rsidR="005C02A2" w:rsidRPr="007649B5" w:rsidRDefault="005C02A2">
            <w:pPr>
              <w:spacing w:line="240" w:lineRule="exact"/>
              <w:rPr>
                <w:rFonts w:ascii="Times New Roman" w:eastAsia="方正仿宋_GBK" w:hAnsi="Times New Roman"/>
                <w:b/>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25324374" w14:textId="77777777" w:rsidR="005C02A2" w:rsidRPr="007649B5" w:rsidRDefault="005C02A2">
            <w:pPr>
              <w:spacing w:line="240" w:lineRule="exact"/>
              <w:rPr>
                <w:rFonts w:ascii="Times New Roman" w:eastAsia="方正仿宋_GBK" w:hAnsi="Times New Roman"/>
                <w:b/>
                <w:szCs w:val="21"/>
              </w:rPr>
            </w:pPr>
          </w:p>
        </w:tc>
      </w:tr>
    </w:tbl>
    <w:p w14:paraId="71B549E1" w14:textId="77777777" w:rsidR="005C02A2" w:rsidRPr="007649B5" w:rsidRDefault="00124928">
      <w:pPr>
        <w:rPr>
          <w:rFonts w:ascii="Times New Roman" w:eastAsia="方正仿宋_GBK" w:hAnsi="Times New Roman"/>
          <w:szCs w:val="21"/>
        </w:rPr>
      </w:pPr>
      <w:r w:rsidRPr="007649B5">
        <w:rPr>
          <w:rFonts w:ascii="Times New Roman" w:eastAsia="方正仿宋_GBK" w:hAnsi="Times New Roman"/>
          <w:szCs w:val="21"/>
        </w:rPr>
        <w:t>（注：审计处填写）</w:t>
      </w:r>
    </w:p>
    <w:sectPr w:rsidR="005C02A2" w:rsidRPr="007649B5" w:rsidSect="00841026">
      <w:type w:val="nextColumn"/>
      <w:pgSz w:w="16838" w:h="11906" w:orient="landscape"/>
      <w:pgMar w:top="2098" w:right="1474" w:bottom="1985" w:left="1588" w:header="851" w:footer="1191" w:gutter="0"/>
      <w:cols w:space="425"/>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BA7A" w14:textId="77777777" w:rsidR="00A6268F" w:rsidRDefault="00A6268F">
      <w:r>
        <w:separator/>
      </w:r>
    </w:p>
  </w:endnote>
  <w:endnote w:type="continuationSeparator" w:id="0">
    <w:p w14:paraId="0C6BFF3E" w14:textId="77777777" w:rsidR="00A6268F" w:rsidRDefault="00A6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5E143D45-4D30-49DD-9EE5-78C34E9DE2ED}"/>
  </w:font>
  <w:font w:name="方正黑体_GBK">
    <w:altName w:val="微软雅黑"/>
    <w:panose1 w:val="03000509000000000000"/>
    <w:charset w:val="86"/>
    <w:family w:val="script"/>
    <w:pitch w:val="fixed"/>
    <w:sig w:usb0="00000001" w:usb1="080E0000" w:usb2="00000010" w:usb3="00000000" w:csb0="00040000" w:csb1="00000000"/>
    <w:embedRegular r:id="rId2" w:subsetted="1" w:fontKey="{16FFECB4-9968-4BDB-8764-BADADBD3D47F}"/>
  </w:font>
  <w:font w:name="方正仿宋_GBK">
    <w:panose1 w:val="03000509000000000000"/>
    <w:charset w:val="86"/>
    <w:family w:val="script"/>
    <w:pitch w:val="fixed"/>
    <w:sig w:usb0="00000001" w:usb1="080E0000" w:usb2="00000010" w:usb3="00000000" w:csb0="00040000" w:csb1="00000000"/>
    <w:embedRegular r:id="rId3" w:subsetted="1" w:fontKey="{6EBC2321-5222-4C74-AA42-2DE799F40948}"/>
    <w:embedBold r:id="rId4" w:subsetted="1" w:fontKey="{213B9ED5-56BB-4383-BBFF-E96AC8DFBA38}"/>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125885"/>
    </w:sdtPr>
    <w:sdtEndPr>
      <w:rPr>
        <w:rFonts w:ascii="宋体" w:hAnsi="宋体" w:hint="eastAsia"/>
        <w:sz w:val="28"/>
        <w:szCs w:val="32"/>
      </w:rPr>
    </w:sdtEndPr>
    <w:sdtContent>
      <w:p w14:paraId="6B3142A2" w14:textId="77777777" w:rsidR="005C02A2" w:rsidRDefault="00124928">
        <w:pPr>
          <w:pStyle w:val="a4"/>
          <w:rPr>
            <w:rFonts w:ascii="宋体" w:hAnsi="宋体"/>
            <w:sz w:val="28"/>
            <w:szCs w:val="32"/>
          </w:rPr>
        </w:pPr>
        <w:r>
          <w:rPr>
            <w:rFonts w:ascii="宋体" w:hAnsi="宋体" w:hint="eastAsia"/>
            <w:sz w:val="28"/>
            <w:szCs w:val="32"/>
          </w:rPr>
          <w:t>-</w:t>
        </w:r>
        <w:r>
          <w:rPr>
            <w:rFonts w:ascii="宋体" w:hAnsi="宋体" w:hint="eastAsia"/>
            <w:sz w:val="28"/>
            <w:szCs w:val="32"/>
          </w:rPr>
          <w:fldChar w:fldCharType="begin"/>
        </w:r>
        <w:r>
          <w:rPr>
            <w:rFonts w:ascii="宋体" w:hAnsi="宋体" w:hint="eastAsia"/>
            <w:sz w:val="28"/>
            <w:szCs w:val="32"/>
          </w:rPr>
          <w:instrText>PAGE   \* MERGEFORMAT</w:instrText>
        </w:r>
        <w:r>
          <w:rPr>
            <w:rFonts w:ascii="宋体" w:hAnsi="宋体" w:hint="eastAsia"/>
            <w:sz w:val="28"/>
            <w:szCs w:val="32"/>
          </w:rPr>
          <w:fldChar w:fldCharType="separate"/>
        </w:r>
        <w:r>
          <w:rPr>
            <w:rFonts w:ascii="宋体" w:hAnsi="宋体"/>
            <w:sz w:val="28"/>
            <w:szCs w:val="32"/>
            <w:lang w:val="zh-CN"/>
          </w:rPr>
          <w:t>6</w:t>
        </w:r>
        <w:r>
          <w:rPr>
            <w:rFonts w:ascii="宋体" w:hAnsi="宋体" w:hint="eastAsia"/>
            <w:sz w:val="28"/>
            <w:szCs w:val="32"/>
          </w:rPr>
          <w:fldChar w:fldCharType="end"/>
        </w:r>
        <w:r>
          <w:rPr>
            <w:rFonts w:ascii="宋体" w:hAnsi="宋体" w:hint="eastAsia"/>
            <w:sz w:val="28"/>
            <w:szCs w:val="32"/>
          </w:rPr>
          <w:t>-</w:t>
        </w:r>
      </w:p>
    </w:sdtContent>
  </w:sdt>
  <w:p w14:paraId="5BD622A2" w14:textId="77777777" w:rsidR="005C02A2" w:rsidRDefault="005C02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49942"/>
    </w:sdtPr>
    <w:sdtEndPr>
      <w:rPr>
        <w:rFonts w:ascii="宋体" w:hAnsi="宋体" w:hint="eastAsia"/>
        <w:sz w:val="28"/>
        <w:szCs w:val="32"/>
      </w:rPr>
    </w:sdtEndPr>
    <w:sdtContent>
      <w:p w14:paraId="0ADDE722" w14:textId="77777777" w:rsidR="005C02A2" w:rsidRDefault="00124928">
        <w:pPr>
          <w:pStyle w:val="a4"/>
          <w:jc w:val="right"/>
          <w:rPr>
            <w:rFonts w:ascii="宋体" w:hAnsi="宋体"/>
            <w:sz w:val="28"/>
            <w:szCs w:val="32"/>
          </w:rPr>
        </w:pPr>
        <w:r>
          <w:rPr>
            <w:rFonts w:ascii="宋体" w:hAnsi="宋体" w:hint="eastAsia"/>
            <w:sz w:val="28"/>
            <w:szCs w:val="32"/>
          </w:rPr>
          <w:t>-</w:t>
        </w:r>
        <w:r>
          <w:rPr>
            <w:rFonts w:ascii="宋体" w:hAnsi="宋体" w:hint="eastAsia"/>
            <w:sz w:val="28"/>
            <w:szCs w:val="32"/>
          </w:rPr>
          <w:fldChar w:fldCharType="begin"/>
        </w:r>
        <w:r>
          <w:rPr>
            <w:rFonts w:ascii="宋体" w:hAnsi="宋体" w:hint="eastAsia"/>
            <w:sz w:val="28"/>
            <w:szCs w:val="32"/>
          </w:rPr>
          <w:instrText>PAGE   \* MERGEFORMAT</w:instrText>
        </w:r>
        <w:r>
          <w:rPr>
            <w:rFonts w:ascii="宋体" w:hAnsi="宋体" w:hint="eastAsia"/>
            <w:sz w:val="28"/>
            <w:szCs w:val="32"/>
          </w:rPr>
          <w:fldChar w:fldCharType="separate"/>
        </w:r>
        <w:r>
          <w:rPr>
            <w:rFonts w:ascii="宋体" w:hAnsi="宋体"/>
            <w:sz w:val="28"/>
            <w:szCs w:val="32"/>
            <w:lang w:val="zh-CN"/>
          </w:rPr>
          <w:t>5</w:t>
        </w:r>
        <w:r>
          <w:rPr>
            <w:rFonts w:ascii="宋体" w:hAnsi="宋体" w:hint="eastAsia"/>
            <w:sz w:val="28"/>
            <w:szCs w:val="32"/>
          </w:rPr>
          <w:fldChar w:fldCharType="end"/>
        </w:r>
        <w:r>
          <w:rPr>
            <w:rFonts w:ascii="宋体" w:hAnsi="宋体" w:hint="eastAsia"/>
            <w:sz w:val="28"/>
            <w:szCs w:val="32"/>
          </w:rPr>
          <w:t>-</w:t>
        </w:r>
      </w:p>
    </w:sdtContent>
  </w:sdt>
  <w:p w14:paraId="7DF8A870" w14:textId="77777777" w:rsidR="005C02A2" w:rsidRDefault="005C02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3956" w14:textId="77777777" w:rsidR="00A6268F" w:rsidRDefault="00A6268F">
      <w:r>
        <w:separator/>
      </w:r>
    </w:p>
  </w:footnote>
  <w:footnote w:type="continuationSeparator" w:id="0">
    <w:p w14:paraId="6C3DCF31" w14:textId="77777777" w:rsidR="00A6268F" w:rsidRDefault="00A6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39"/>
    <w:rsid w:val="00020582"/>
    <w:rsid w:val="00026F9F"/>
    <w:rsid w:val="000375C6"/>
    <w:rsid w:val="00044C08"/>
    <w:rsid w:val="000866D2"/>
    <w:rsid w:val="0009610A"/>
    <w:rsid w:val="000A3E3E"/>
    <w:rsid w:val="000B68CB"/>
    <w:rsid w:val="000C01D1"/>
    <w:rsid w:val="00106E2F"/>
    <w:rsid w:val="00124928"/>
    <w:rsid w:val="00197F75"/>
    <w:rsid w:val="001A5485"/>
    <w:rsid w:val="001E044C"/>
    <w:rsid w:val="001E2677"/>
    <w:rsid w:val="001F0689"/>
    <w:rsid w:val="0023511B"/>
    <w:rsid w:val="00256EA3"/>
    <w:rsid w:val="002740B7"/>
    <w:rsid w:val="002B4F1C"/>
    <w:rsid w:val="002B59EB"/>
    <w:rsid w:val="002E7039"/>
    <w:rsid w:val="00351B8C"/>
    <w:rsid w:val="00364938"/>
    <w:rsid w:val="00376652"/>
    <w:rsid w:val="0039765D"/>
    <w:rsid w:val="003A4A96"/>
    <w:rsid w:val="004100F3"/>
    <w:rsid w:val="004450E6"/>
    <w:rsid w:val="00463FBE"/>
    <w:rsid w:val="0047079D"/>
    <w:rsid w:val="00471F16"/>
    <w:rsid w:val="00477D3F"/>
    <w:rsid w:val="00487512"/>
    <w:rsid w:val="004C3F3B"/>
    <w:rsid w:val="005056AE"/>
    <w:rsid w:val="0051176A"/>
    <w:rsid w:val="005154BA"/>
    <w:rsid w:val="005341BC"/>
    <w:rsid w:val="005369FE"/>
    <w:rsid w:val="0055142C"/>
    <w:rsid w:val="00570A75"/>
    <w:rsid w:val="00580109"/>
    <w:rsid w:val="005C02A2"/>
    <w:rsid w:val="005C333F"/>
    <w:rsid w:val="005D55AC"/>
    <w:rsid w:val="005E1B4F"/>
    <w:rsid w:val="005E28A5"/>
    <w:rsid w:val="0062413F"/>
    <w:rsid w:val="00640F7E"/>
    <w:rsid w:val="00641CDF"/>
    <w:rsid w:val="0064236C"/>
    <w:rsid w:val="00650187"/>
    <w:rsid w:val="00690FE7"/>
    <w:rsid w:val="006A6F7C"/>
    <w:rsid w:val="006B2ADA"/>
    <w:rsid w:val="006D73E2"/>
    <w:rsid w:val="006E1E3F"/>
    <w:rsid w:val="00722AAE"/>
    <w:rsid w:val="007649B5"/>
    <w:rsid w:val="00793D7D"/>
    <w:rsid w:val="007A3972"/>
    <w:rsid w:val="007C2478"/>
    <w:rsid w:val="007C580A"/>
    <w:rsid w:val="007C70B4"/>
    <w:rsid w:val="007F361E"/>
    <w:rsid w:val="00815627"/>
    <w:rsid w:val="00825A36"/>
    <w:rsid w:val="0082756E"/>
    <w:rsid w:val="00841026"/>
    <w:rsid w:val="00842FE8"/>
    <w:rsid w:val="008432AC"/>
    <w:rsid w:val="00892089"/>
    <w:rsid w:val="008D1CB5"/>
    <w:rsid w:val="008E58FA"/>
    <w:rsid w:val="00903690"/>
    <w:rsid w:val="00915510"/>
    <w:rsid w:val="009202AF"/>
    <w:rsid w:val="0096783B"/>
    <w:rsid w:val="00967BE3"/>
    <w:rsid w:val="00972862"/>
    <w:rsid w:val="009C760F"/>
    <w:rsid w:val="009D5D2F"/>
    <w:rsid w:val="009E410D"/>
    <w:rsid w:val="00A10F8A"/>
    <w:rsid w:val="00A45B94"/>
    <w:rsid w:val="00A6268F"/>
    <w:rsid w:val="00A831B7"/>
    <w:rsid w:val="00A917FF"/>
    <w:rsid w:val="00A9204D"/>
    <w:rsid w:val="00A9258B"/>
    <w:rsid w:val="00AF6533"/>
    <w:rsid w:val="00AF7678"/>
    <w:rsid w:val="00B02C6E"/>
    <w:rsid w:val="00B056F0"/>
    <w:rsid w:val="00B26EF2"/>
    <w:rsid w:val="00B317BB"/>
    <w:rsid w:val="00B76D2F"/>
    <w:rsid w:val="00B836AB"/>
    <w:rsid w:val="00B96A6B"/>
    <w:rsid w:val="00BD5491"/>
    <w:rsid w:val="00C051A0"/>
    <w:rsid w:val="00C15E70"/>
    <w:rsid w:val="00C2294A"/>
    <w:rsid w:val="00C3248D"/>
    <w:rsid w:val="00C354C9"/>
    <w:rsid w:val="00C62514"/>
    <w:rsid w:val="00CB51DC"/>
    <w:rsid w:val="00CD2C25"/>
    <w:rsid w:val="00CF7E4D"/>
    <w:rsid w:val="00D05D2A"/>
    <w:rsid w:val="00D14A1D"/>
    <w:rsid w:val="00D400BB"/>
    <w:rsid w:val="00D55378"/>
    <w:rsid w:val="00D7020F"/>
    <w:rsid w:val="00D912B5"/>
    <w:rsid w:val="00DD2E65"/>
    <w:rsid w:val="00DD403D"/>
    <w:rsid w:val="00DF08C4"/>
    <w:rsid w:val="00DF7D0E"/>
    <w:rsid w:val="00E13615"/>
    <w:rsid w:val="00E251A8"/>
    <w:rsid w:val="00E51909"/>
    <w:rsid w:val="00ED0C58"/>
    <w:rsid w:val="00ED5C3C"/>
    <w:rsid w:val="00EE54D6"/>
    <w:rsid w:val="00EE5995"/>
    <w:rsid w:val="00F403CD"/>
    <w:rsid w:val="00F62D93"/>
    <w:rsid w:val="00FA7ADD"/>
    <w:rsid w:val="00FB3B28"/>
    <w:rsid w:val="00FC1215"/>
    <w:rsid w:val="00FC2F27"/>
    <w:rsid w:val="00FC4E6F"/>
    <w:rsid w:val="00FD1020"/>
    <w:rsid w:val="1D910782"/>
    <w:rsid w:val="22372C4A"/>
    <w:rsid w:val="3A54559D"/>
    <w:rsid w:val="46491C6D"/>
    <w:rsid w:val="68080534"/>
    <w:rsid w:val="7080579D"/>
    <w:rsid w:val="71FC4D9F"/>
    <w:rsid w:val="7B442806"/>
    <w:rsid w:val="7D944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C6930"/>
  <w15:docId w15:val="{A5525651-0169-4239-9114-C0B26BDC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hint="eastAsia"/>
      <w:kern w:val="0"/>
      <w:sz w:val="24"/>
    </w:rPr>
  </w:style>
  <w:style w:type="character" w:styleId="a9">
    <w:name w:val="annotation reference"/>
    <w:basedOn w:val="a0"/>
    <w:uiPriority w:val="99"/>
    <w:semiHidden/>
    <w:unhideWhenUsed/>
    <w:qFormat/>
    <w:rPr>
      <w:sz w:val="21"/>
      <w:szCs w:val="21"/>
    </w:rPr>
  </w:style>
  <w:style w:type="character" w:customStyle="1" w:styleId="a7">
    <w:name w:val="页眉 字符"/>
    <w:basedOn w:val="a0"/>
    <w:link w:val="a6"/>
    <w:uiPriority w:val="99"/>
    <w:qFormat/>
    <w:rPr>
      <w:rFonts w:ascii="Calibri" w:eastAsia="宋体" w:hAnsi="Calibri" w:cs="Times New Roman"/>
      <w:sz w:val="18"/>
      <w:szCs w:val="18"/>
    </w:rPr>
  </w:style>
  <w:style w:type="character" w:customStyle="1" w:styleId="a5">
    <w:name w:val="页脚 字符"/>
    <w:basedOn w:val="a0"/>
    <w:link w:val="a4"/>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FA5E0-424E-4A09-AE49-9B8D1074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529</Words>
  <Characters>3018</Characters>
  <Application>Microsoft Office Word</Application>
  <DocSecurity>0</DocSecurity>
  <Lines>25</Lines>
  <Paragraphs>7</Paragraphs>
  <ScaleCrop>false</ScaleCrop>
  <Company>Microsoft</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王 晓艳</cp:lastModifiedBy>
  <cp:revision>33</cp:revision>
  <cp:lastPrinted>2026-01-26T01:30:00Z</cp:lastPrinted>
  <dcterms:created xsi:type="dcterms:W3CDTF">2026-03-17T01:29:00Z</dcterms:created>
  <dcterms:modified xsi:type="dcterms:W3CDTF">2026-03-17T02:24:00Z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eyJoZGlkIjoiM2ViNDU1YjgzYmU0MzhmNzVkMTYzMmY5ZjU1MjZkZDEiLCJ1c2VySWQiOiIxNzE1ODk5NzcyIn0=</vt:lpwstr>
  </property>
  <property fmtid="{D5CDD505-2E9C-101B-9397-08002B2CF9AE}" pid="3" name="KSOProductBuildVer">
    <vt:lpwstr>2052-12.1.0.23542</vt:lpwstr>
  </property>
  <property fmtid="{D5CDD505-2E9C-101B-9397-08002B2CF9AE}" pid="4" name="ICV">
    <vt:lpwstr>F2F6AF2DB6D646B688723671F437A6DF_12</vt:lpwstr>
  </property>
</Properties>
</file>